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DDCA8" w14:textId="77777777" w:rsidR="0037393F" w:rsidRPr="00EE6B0C" w:rsidRDefault="0037393F" w:rsidP="00036064">
      <w:pPr>
        <w:autoSpaceDE w:val="0"/>
        <w:autoSpaceDN w:val="0"/>
        <w:adjustRightInd w:val="0"/>
        <w:jc w:val="center"/>
        <w:outlineLvl w:val="0"/>
        <w:rPr>
          <w:b/>
          <w:bCs/>
          <w:i/>
          <w:color w:val="002060"/>
          <w:sz w:val="32"/>
          <w:szCs w:val="32"/>
          <w:u w:val="single"/>
        </w:rPr>
      </w:pPr>
      <w:r w:rsidRPr="00EE6B0C">
        <w:rPr>
          <w:b/>
          <w:bCs/>
          <w:i/>
          <w:color w:val="002060"/>
          <w:sz w:val="32"/>
          <w:szCs w:val="32"/>
          <w:u w:val="single"/>
        </w:rPr>
        <w:t>Propozycje szkoleń/warsztatów/prelekcji/pogadanek</w:t>
      </w:r>
    </w:p>
    <w:p w14:paraId="01FB99D0" w14:textId="700BF2A9" w:rsidR="00036064" w:rsidRPr="00EE6B0C" w:rsidRDefault="0037393F" w:rsidP="00036064">
      <w:pPr>
        <w:autoSpaceDE w:val="0"/>
        <w:autoSpaceDN w:val="0"/>
        <w:adjustRightInd w:val="0"/>
        <w:jc w:val="center"/>
        <w:outlineLvl w:val="0"/>
        <w:rPr>
          <w:b/>
          <w:bCs/>
          <w:i/>
          <w:color w:val="002060"/>
          <w:sz w:val="32"/>
          <w:szCs w:val="32"/>
          <w:u w:val="single"/>
        </w:rPr>
      </w:pPr>
      <w:r w:rsidRPr="00EE6B0C">
        <w:rPr>
          <w:b/>
          <w:bCs/>
          <w:i/>
          <w:color w:val="002060"/>
          <w:sz w:val="32"/>
          <w:szCs w:val="32"/>
          <w:u w:val="single"/>
        </w:rPr>
        <w:t xml:space="preserve"> </w:t>
      </w:r>
      <w:r w:rsidR="00036064" w:rsidRPr="00EE6B0C">
        <w:rPr>
          <w:b/>
          <w:bCs/>
          <w:i/>
          <w:color w:val="002060"/>
          <w:sz w:val="32"/>
          <w:szCs w:val="32"/>
          <w:u w:val="single"/>
        </w:rPr>
        <w:t xml:space="preserve">prowadzonych w przedszkolach i szkołach przez pracowników Poradni Psychologiczno – Pedagogicznej </w:t>
      </w:r>
      <w:r w:rsidRPr="00EE6B0C">
        <w:rPr>
          <w:b/>
          <w:bCs/>
          <w:i/>
          <w:color w:val="002060"/>
          <w:sz w:val="32"/>
          <w:szCs w:val="32"/>
          <w:u w:val="single"/>
        </w:rPr>
        <w:t xml:space="preserve"> </w:t>
      </w:r>
      <w:r w:rsidR="00B01AB7" w:rsidRPr="00EE6B0C">
        <w:rPr>
          <w:b/>
          <w:bCs/>
          <w:i/>
          <w:color w:val="002060"/>
          <w:sz w:val="32"/>
          <w:szCs w:val="32"/>
          <w:u w:val="single"/>
        </w:rPr>
        <w:t>w Łańcucie</w:t>
      </w:r>
    </w:p>
    <w:p w14:paraId="4406E84E" w14:textId="1B84D093" w:rsidR="0037393F" w:rsidRPr="00EE6B0C" w:rsidRDefault="00B01AB7" w:rsidP="00036064">
      <w:pPr>
        <w:autoSpaceDE w:val="0"/>
        <w:autoSpaceDN w:val="0"/>
        <w:adjustRightInd w:val="0"/>
        <w:jc w:val="center"/>
        <w:outlineLvl w:val="0"/>
        <w:rPr>
          <w:b/>
          <w:bCs/>
          <w:i/>
          <w:color w:val="002060"/>
          <w:sz w:val="32"/>
          <w:szCs w:val="32"/>
          <w:u w:val="single"/>
        </w:rPr>
      </w:pPr>
      <w:r w:rsidRPr="00EE6B0C">
        <w:rPr>
          <w:b/>
          <w:bCs/>
          <w:i/>
          <w:color w:val="002060"/>
          <w:sz w:val="32"/>
          <w:szCs w:val="32"/>
          <w:u w:val="single"/>
        </w:rPr>
        <w:t xml:space="preserve"> w roku szkolnym 20</w:t>
      </w:r>
      <w:r w:rsidR="00C9346E" w:rsidRPr="00EE6B0C">
        <w:rPr>
          <w:b/>
          <w:bCs/>
          <w:i/>
          <w:color w:val="002060"/>
          <w:sz w:val="32"/>
          <w:szCs w:val="32"/>
          <w:u w:val="single"/>
        </w:rPr>
        <w:t>2</w:t>
      </w:r>
      <w:r w:rsidR="000F0E87">
        <w:rPr>
          <w:b/>
          <w:bCs/>
          <w:i/>
          <w:color w:val="002060"/>
          <w:sz w:val="32"/>
          <w:szCs w:val="32"/>
          <w:u w:val="single"/>
        </w:rPr>
        <w:t>4</w:t>
      </w:r>
      <w:r w:rsidR="0037393F" w:rsidRPr="00EE6B0C">
        <w:rPr>
          <w:b/>
          <w:bCs/>
          <w:i/>
          <w:color w:val="002060"/>
          <w:sz w:val="32"/>
          <w:szCs w:val="32"/>
          <w:u w:val="single"/>
        </w:rPr>
        <w:t>/20</w:t>
      </w:r>
      <w:r w:rsidRPr="00EE6B0C">
        <w:rPr>
          <w:b/>
          <w:bCs/>
          <w:i/>
          <w:color w:val="002060"/>
          <w:sz w:val="32"/>
          <w:szCs w:val="32"/>
          <w:u w:val="single"/>
        </w:rPr>
        <w:t>2</w:t>
      </w:r>
      <w:r w:rsidR="000F0E87">
        <w:rPr>
          <w:b/>
          <w:bCs/>
          <w:i/>
          <w:color w:val="002060"/>
          <w:sz w:val="32"/>
          <w:szCs w:val="32"/>
          <w:u w:val="single"/>
        </w:rPr>
        <w:t>5</w:t>
      </w:r>
    </w:p>
    <w:p w14:paraId="33308E62" w14:textId="688A22A9" w:rsidR="00FC2244" w:rsidRDefault="00FC2244" w:rsidP="00FC2244">
      <w:pPr>
        <w:rPr>
          <w:color w:val="002060"/>
        </w:rPr>
      </w:pPr>
    </w:p>
    <w:p w14:paraId="1660921A" w14:textId="77777777" w:rsidR="004038FF" w:rsidRDefault="004038FF" w:rsidP="00FC2244">
      <w:pPr>
        <w:rPr>
          <w:color w:val="002060"/>
        </w:rPr>
      </w:pPr>
    </w:p>
    <w:p w14:paraId="4AF30816" w14:textId="77777777" w:rsidR="004038FF" w:rsidRPr="00EE6B0C" w:rsidRDefault="004038FF" w:rsidP="00FC2244">
      <w:pPr>
        <w:rPr>
          <w:color w:val="002060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949"/>
        <w:gridCol w:w="3402"/>
      </w:tblGrid>
      <w:tr w:rsidR="0037393F" w14:paraId="6252C38B" w14:textId="77777777" w:rsidTr="00EE6B0C">
        <w:trPr>
          <w:trHeight w:val="1025"/>
        </w:trPr>
        <w:tc>
          <w:tcPr>
            <w:tcW w:w="5949" w:type="dxa"/>
            <w:shd w:val="clear" w:color="auto" w:fill="92D050"/>
          </w:tcPr>
          <w:p w14:paraId="68D3055D" w14:textId="77777777" w:rsidR="0037393F" w:rsidRPr="00EE6B0C" w:rsidRDefault="0037393F" w:rsidP="0037393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EE6B0C">
              <w:rPr>
                <w:b/>
                <w:bCs/>
                <w:color w:val="002060"/>
                <w:sz w:val="28"/>
                <w:szCs w:val="28"/>
              </w:rPr>
              <w:t xml:space="preserve">SZKOLENIA RADY PEDAGOGICZNEJ </w:t>
            </w:r>
          </w:p>
          <w:p w14:paraId="0281B0BB" w14:textId="7128BC1B" w:rsidR="0037393F" w:rsidRPr="00EE6B0C" w:rsidRDefault="0037393F" w:rsidP="0037393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EE6B0C">
              <w:rPr>
                <w:b/>
                <w:bCs/>
                <w:color w:val="002060"/>
                <w:sz w:val="28"/>
                <w:szCs w:val="28"/>
              </w:rPr>
              <w:t>(WYKŁAD/ZAJĘCIA WARSZTATOWE)</w:t>
            </w:r>
          </w:p>
          <w:p w14:paraId="4465B7A5" w14:textId="77777777" w:rsidR="0037393F" w:rsidRPr="00EE6B0C" w:rsidRDefault="0037393F">
            <w:pPr>
              <w:rPr>
                <w:color w:val="002060"/>
              </w:rPr>
            </w:pPr>
          </w:p>
        </w:tc>
        <w:tc>
          <w:tcPr>
            <w:tcW w:w="3402" w:type="dxa"/>
          </w:tcPr>
          <w:p w14:paraId="0D431A40" w14:textId="77777777" w:rsidR="0037393F" w:rsidRPr="00DE51E5" w:rsidRDefault="0037393F" w:rsidP="000D7A2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  <w:sz w:val="28"/>
                <w:szCs w:val="28"/>
              </w:rPr>
              <w:t>Rodzaj szkoły</w:t>
            </w:r>
          </w:p>
        </w:tc>
      </w:tr>
      <w:tr w:rsidR="00036064" w:rsidRPr="00036064" w14:paraId="0440E48B" w14:textId="77777777" w:rsidTr="000D7A2D">
        <w:trPr>
          <w:trHeight w:val="701"/>
        </w:trPr>
        <w:tc>
          <w:tcPr>
            <w:tcW w:w="5949" w:type="dxa"/>
          </w:tcPr>
          <w:p w14:paraId="6F3BC720" w14:textId="1432C4CA" w:rsidR="0037393F" w:rsidRPr="00316B46" w:rsidRDefault="005E642C">
            <w:pPr>
              <w:rPr>
                <w:color w:val="002060"/>
              </w:rPr>
            </w:pPr>
            <w:r w:rsidRPr="005E642C">
              <w:rPr>
                <w:b/>
                <w:color w:val="002060"/>
              </w:rPr>
              <w:t>ABC autyzmu</w:t>
            </w:r>
          </w:p>
        </w:tc>
        <w:tc>
          <w:tcPr>
            <w:tcW w:w="3402" w:type="dxa"/>
          </w:tcPr>
          <w:p w14:paraId="05F746FD" w14:textId="77777777" w:rsidR="005E642C" w:rsidRPr="00DE51E5" w:rsidRDefault="005E642C" w:rsidP="00714417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RP- szkoły podstawowe, </w:t>
            </w:r>
          </w:p>
          <w:p w14:paraId="63530DAF" w14:textId="51E62A72" w:rsidR="0037393F" w:rsidRPr="00DE51E5" w:rsidRDefault="005E642C" w:rsidP="00714417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ponadpodstawowe</w:t>
            </w:r>
          </w:p>
        </w:tc>
      </w:tr>
      <w:tr w:rsidR="005E642C" w:rsidRPr="00036064" w14:paraId="43C95E8E" w14:textId="77777777" w:rsidTr="000D7A2D">
        <w:trPr>
          <w:trHeight w:val="701"/>
        </w:trPr>
        <w:tc>
          <w:tcPr>
            <w:tcW w:w="5949" w:type="dxa"/>
          </w:tcPr>
          <w:p w14:paraId="3F129586" w14:textId="6F501016" w:rsidR="005E642C" w:rsidRPr="00316B46" w:rsidRDefault="005E642C">
            <w:pPr>
              <w:rPr>
                <w:b/>
                <w:bCs/>
                <w:color w:val="002060"/>
              </w:rPr>
            </w:pPr>
            <w:r w:rsidRPr="00316B46">
              <w:rPr>
                <w:b/>
                <w:bCs/>
                <w:color w:val="002060"/>
              </w:rPr>
              <w:t xml:space="preserve">Autyzm dziecięcy – charakterystyka zaburzenia, </w:t>
            </w:r>
            <w:r>
              <w:rPr>
                <w:b/>
                <w:bCs/>
                <w:color w:val="002060"/>
              </w:rPr>
              <w:t>wskazania edukacyjne i terapeutyczne</w:t>
            </w:r>
            <w:r w:rsidRPr="00316B46">
              <w:rPr>
                <w:b/>
                <w:bCs/>
                <w:color w:val="002060"/>
              </w:rPr>
              <w:t xml:space="preserve"> </w:t>
            </w:r>
          </w:p>
        </w:tc>
        <w:tc>
          <w:tcPr>
            <w:tcW w:w="3402" w:type="dxa"/>
          </w:tcPr>
          <w:p w14:paraId="58C050B3" w14:textId="77777777" w:rsidR="005E642C" w:rsidRPr="00DE51E5" w:rsidRDefault="005E642C" w:rsidP="005E642C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 – przedszkola, </w:t>
            </w:r>
          </w:p>
          <w:p w14:paraId="46FF1B5B" w14:textId="64E4D597" w:rsidR="005E642C" w:rsidRPr="00DE51E5" w:rsidRDefault="005E642C" w:rsidP="005E642C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</w:t>
            </w:r>
          </w:p>
        </w:tc>
      </w:tr>
      <w:tr w:rsidR="00036064" w:rsidRPr="00036064" w14:paraId="247EEAF7" w14:textId="77777777" w:rsidTr="0037393F">
        <w:trPr>
          <w:trHeight w:val="692"/>
        </w:trPr>
        <w:tc>
          <w:tcPr>
            <w:tcW w:w="5949" w:type="dxa"/>
          </w:tcPr>
          <w:p w14:paraId="488C6689" w14:textId="3357FF52" w:rsidR="0037393F" w:rsidRPr="00EA3741" w:rsidRDefault="0037393F" w:rsidP="0037393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b/>
                <w:color w:val="002060"/>
              </w:rPr>
            </w:pPr>
            <w:r w:rsidRPr="00EA3741">
              <w:rPr>
                <w:b/>
                <w:color w:val="002060"/>
              </w:rPr>
              <w:t xml:space="preserve">Depresja u dzieci i młodzieży – fakty i mity </w:t>
            </w:r>
          </w:p>
        </w:tc>
        <w:tc>
          <w:tcPr>
            <w:tcW w:w="3402" w:type="dxa"/>
          </w:tcPr>
          <w:p w14:paraId="4D467EE5" w14:textId="77777777" w:rsidR="0037393F" w:rsidRPr="00DE51E5" w:rsidRDefault="00B622ED" w:rsidP="00714417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RP- szkoły ponadpodstawowe</w:t>
            </w:r>
          </w:p>
        </w:tc>
      </w:tr>
      <w:tr w:rsidR="00443CDD" w:rsidRPr="00036064" w14:paraId="3F0A011C" w14:textId="77777777" w:rsidTr="0037393F">
        <w:trPr>
          <w:trHeight w:val="692"/>
        </w:trPr>
        <w:tc>
          <w:tcPr>
            <w:tcW w:w="5949" w:type="dxa"/>
          </w:tcPr>
          <w:p w14:paraId="63DBFCCE" w14:textId="77777777" w:rsidR="00443CDD" w:rsidRPr="00B23C6E" w:rsidRDefault="00443CDD" w:rsidP="00443CDD">
            <w:pPr>
              <w:rPr>
                <w:b/>
                <w:color w:val="1F3864" w:themeColor="accent5" w:themeShade="80"/>
              </w:rPr>
            </w:pPr>
            <w:r w:rsidRPr="00B23C6E">
              <w:rPr>
                <w:b/>
                <w:color w:val="1F3864" w:themeColor="accent5" w:themeShade="80"/>
              </w:rPr>
              <w:t xml:space="preserve">Dziecko z FAS w systemie edukacji </w:t>
            </w:r>
          </w:p>
          <w:p w14:paraId="74AEBB91" w14:textId="77777777" w:rsidR="00443CDD" w:rsidRDefault="00443CDD" w:rsidP="00443CDD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b/>
                <w:color w:val="002060"/>
              </w:rPr>
            </w:pPr>
          </w:p>
        </w:tc>
        <w:tc>
          <w:tcPr>
            <w:tcW w:w="3402" w:type="dxa"/>
          </w:tcPr>
          <w:p w14:paraId="097E47FA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RP – szkoły podstawowe</w:t>
            </w:r>
          </w:p>
          <w:p w14:paraId="6E5E9F16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</w:p>
        </w:tc>
      </w:tr>
      <w:tr w:rsidR="00443CDD" w:rsidRPr="00036064" w14:paraId="2EF6C45D" w14:textId="77777777" w:rsidTr="0037393F">
        <w:trPr>
          <w:trHeight w:val="692"/>
        </w:trPr>
        <w:tc>
          <w:tcPr>
            <w:tcW w:w="5949" w:type="dxa"/>
          </w:tcPr>
          <w:p w14:paraId="2BA19680" w14:textId="22EC9142" w:rsidR="00443CDD" w:rsidRPr="00EA3741" w:rsidRDefault="00443CDD" w:rsidP="00443CDD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Dziecko z Zespołem Aspergera w roli ucznia</w:t>
            </w:r>
          </w:p>
        </w:tc>
        <w:tc>
          <w:tcPr>
            <w:tcW w:w="3402" w:type="dxa"/>
          </w:tcPr>
          <w:p w14:paraId="76B2115E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RP- szkoły podstawowe,</w:t>
            </w:r>
          </w:p>
          <w:p w14:paraId="7117892F" w14:textId="7A6B052A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 szkoły ponadpodstawowe</w:t>
            </w:r>
          </w:p>
        </w:tc>
      </w:tr>
      <w:tr w:rsidR="00443CDD" w:rsidRPr="00036064" w14:paraId="42D05810" w14:textId="77777777" w:rsidTr="0037393F">
        <w:trPr>
          <w:trHeight w:val="692"/>
        </w:trPr>
        <w:tc>
          <w:tcPr>
            <w:tcW w:w="5949" w:type="dxa"/>
          </w:tcPr>
          <w:p w14:paraId="01DE58BA" w14:textId="759058BC" w:rsidR="00443CDD" w:rsidRDefault="00443CDD" w:rsidP="00443CDD">
            <w:pPr>
              <w:autoSpaceDE w:val="0"/>
              <w:autoSpaceDN w:val="0"/>
              <w:adjustRightInd w:val="0"/>
              <w:jc w:val="both"/>
              <w:rPr>
                <w:b/>
                <w:color w:val="002060"/>
              </w:rPr>
            </w:pPr>
            <w:r w:rsidRPr="00026DE4">
              <w:rPr>
                <w:b/>
                <w:bCs/>
                <w:color w:val="1F3864" w:themeColor="accent5" w:themeShade="80"/>
              </w:rPr>
              <w:t>Elementy Metody Ruchu Rozwijającego Weroniki Sherbone w pracy z grupą – praktyczne warsztaty</w:t>
            </w:r>
            <w:r w:rsidRPr="00026DE4">
              <w:rPr>
                <w:b/>
                <w:bCs/>
                <w:color w:val="1F3864" w:themeColor="accent5" w:themeShade="8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3DA92ACB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RP- przedszkola </w:t>
            </w:r>
          </w:p>
          <w:p w14:paraId="1DDB8963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</w:t>
            </w:r>
          </w:p>
          <w:p w14:paraId="49FE7B63" w14:textId="0A325410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klasy I-III</w:t>
            </w:r>
          </w:p>
        </w:tc>
      </w:tr>
      <w:tr w:rsidR="00443CDD" w:rsidRPr="00036064" w14:paraId="22757948" w14:textId="77777777" w:rsidTr="0037393F">
        <w:trPr>
          <w:trHeight w:val="692"/>
        </w:trPr>
        <w:tc>
          <w:tcPr>
            <w:tcW w:w="5949" w:type="dxa"/>
          </w:tcPr>
          <w:p w14:paraId="63EE6665" w14:textId="64626588" w:rsidR="00443CDD" w:rsidRDefault="00443CDD" w:rsidP="00443CDD">
            <w:pPr>
              <w:autoSpaceDE w:val="0"/>
              <w:autoSpaceDN w:val="0"/>
              <w:adjustRightInd w:val="0"/>
              <w:jc w:val="both"/>
              <w:rPr>
                <w:i/>
                <w:color w:val="002060"/>
              </w:rPr>
            </w:pPr>
            <w:r>
              <w:rPr>
                <w:b/>
                <w:color w:val="002060"/>
              </w:rPr>
              <w:t xml:space="preserve">Formy pracy Poradni Psychologiczno – Pedagogicznej w Łańcucie - wsparcie szkół i przedszkoli w organizowaniu pomocy psychologiczno – pedagogicznej </w:t>
            </w:r>
          </w:p>
          <w:p w14:paraId="58904164" w14:textId="3B87CDC9" w:rsidR="00443CDD" w:rsidRPr="00EA3741" w:rsidRDefault="00443CDD" w:rsidP="00443CDD">
            <w:pPr>
              <w:autoSpaceDE w:val="0"/>
              <w:autoSpaceDN w:val="0"/>
              <w:adjustRightInd w:val="0"/>
              <w:jc w:val="both"/>
              <w:rPr>
                <w:b/>
                <w:color w:val="002060"/>
              </w:rPr>
            </w:pPr>
          </w:p>
        </w:tc>
        <w:tc>
          <w:tcPr>
            <w:tcW w:w="3402" w:type="dxa"/>
          </w:tcPr>
          <w:p w14:paraId="5007ABA6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RP- przedszkola, </w:t>
            </w:r>
          </w:p>
          <w:p w14:paraId="72ADB32F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podstawowe,</w:t>
            </w:r>
          </w:p>
          <w:p w14:paraId="31298F91" w14:textId="0CBFF788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 szkoły ponadpodstawowe</w:t>
            </w:r>
          </w:p>
        </w:tc>
      </w:tr>
      <w:tr w:rsidR="00443CDD" w:rsidRPr="00036064" w14:paraId="3957C639" w14:textId="77777777" w:rsidTr="0037393F">
        <w:trPr>
          <w:trHeight w:val="692"/>
        </w:trPr>
        <w:tc>
          <w:tcPr>
            <w:tcW w:w="5949" w:type="dxa"/>
          </w:tcPr>
          <w:p w14:paraId="2D7CCA68" w14:textId="6AD339E1" w:rsidR="00443CDD" w:rsidRPr="006F2F3C" w:rsidRDefault="00443CDD" w:rsidP="00443CDD">
            <w:pPr>
              <w:autoSpaceDE w:val="0"/>
              <w:autoSpaceDN w:val="0"/>
              <w:adjustRightInd w:val="0"/>
              <w:spacing w:after="200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Dziecko słabowidzące – konteksty edukacyjno -terapeutyczne</w:t>
            </w:r>
          </w:p>
        </w:tc>
        <w:tc>
          <w:tcPr>
            <w:tcW w:w="3402" w:type="dxa"/>
          </w:tcPr>
          <w:p w14:paraId="7D8C5A29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 – przedszkola, </w:t>
            </w:r>
          </w:p>
          <w:p w14:paraId="276DC628" w14:textId="713E493B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</w:t>
            </w:r>
          </w:p>
        </w:tc>
      </w:tr>
      <w:tr w:rsidR="00443CDD" w:rsidRPr="00036064" w14:paraId="52F7CDFD" w14:textId="77777777" w:rsidTr="00BF0A6B">
        <w:trPr>
          <w:trHeight w:val="999"/>
        </w:trPr>
        <w:tc>
          <w:tcPr>
            <w:tcW w:w="5949" w:type="dxa"/>
          </w:tcPr>
          <w:p w14:paraId="3408BC0E" w14:textId="6DEC6B92" w:rsidR="00443CDD" w:rsidRPr="002E7F88" w:rsidRDefault="00443CDD" w:rsidP="00443CDD">
            <w:pPr>
              <w:autoSpaceDE w:val="0"/>
              <w:autoSpaceDN w:val="0"/>
              <w:adjustRightInd w:val="0"/>
              <w:rPr>
                <w:b/>
                <w:color w:val="002060"/>
              </w:rPr>
            </w:pPr>
            <w:r w:rsidRPr="002E7F88">
              <w:rPr>
                <w:b/>
                <w:color w:val="002060"/>
              </w:rPr>
              <w:t>Jak sobie radzić z prowokacyjnym zachowani</w:t>
            </w:r>
            <w:r>
              <w:rPr>
                <w:b/>
                <w:color w:val="002060"/>
              </w:rPr>
              <w:t xml:space="preserve">em </w:t>
            </w:r>
            <w:r w:rsidRPr="002E7F88">
              <w:rPr>
                <w:b/>
                <w:color w:val="002060"/>
              </w:rPr>
              <w:t xml:space="preserve">uczniów? </w:t>
            </w:r>
            <w:r>
              <w:rPr>
                <w:b/>
                <w:color w:val="002060"/>
              </w:rPr>
              <w:t>„</w:t>
            </w:r>
            <w:r w:rsidRPr="002E7F88">
              <w:rPr>
                <w:b/>
                <w:color w:val="002060"/>
              </w:rPr>
              <w:t xml:space="preserve">Metoda konstruktywnej konfrontacji” </w:t>
            </w:r>
          </w:p>
          <w:p w14:paraId="4E233303" w14:textId="77777777" w:rsidR="00443CDD" w:rsidRDefault="00443CDD" w:rsidP="00443CDD"/>
        </w:tc>
        <w:tc>
          <w:tcPr>
            <w:tcW w:w="3402" w:type="dxa"/>
          </w:tcPr>
          <w:p w14:paraId="40731ACE" w14:textId="77777777" w:rsidR="00443CDD" w:rsidRPr="00DE51E5" w:rsidRDefault="00443CDD" w:rsidP="00443CDD">
            <w:pPr>
              <w:autoSpaceDE w:val="0"/>
              <w:autoSpaceDN w:val="0"/>
              <w:adjustRightInd w:val="0"/>
              <w:ind w:right="-108"/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RP- szkoły podstawowe </w:t>
            </w:r>
          </w:p>
          <w:p w14:paraId="3768D055" w14:textId="71FE1F9D" w:rsidR="00443CDD" w:rsidRPr="00DE51E5" w:rsidRDefault="00443CDD" w:rsidP="00443CDD">
            <w:pPr>
              <w:autoSpaceDE w:val="0"/>
              <w:autoSpaceDN w:val="0"/>
              <w:adjustRightInd w:val="0"/>
              <w:ind w:right="-108"/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(kl. VII i VIII )</w:t>
            </w:r>
          </w:p>
          <w:p w14:paraId="4B0D2957" w14:textId="0A476B77" w:rsidR="00443CDD" w:rsidRPr="00DE51E5" w:rsidRDefault="00443CDD" w:rsidP="00443CDD">
            <w:pPr>
              <w:rPr>
                <w:color w:val="002060"/>
              </w:rPr>
            </w:pPr>
            <w:r w:rsidRPr="00DE51E5">
              <w:rPr>
                <w:color w:val="002060"/>
              </w:rPr>
              <w:t xml:space="preserve">    szkoły ponadpodstawowe</w:t>
            </w:r>
          </w:p>
        </w:tc>
      </w:tr>
      <w:tr w:rsidR="00443CDD" w:rsidRPr="00036064" w14:paraId="281BC6CF" w14:textId="77777777" w:rsidTr="00771C03">
        <w:trPr>
          <w:trHeight w:val="734"/>
        </w:trPr>
        <w:tc>
          <w:tcPr>
            <w:tcW w:w="5949" w:type="dxa"/>
          </w:tcPr>
          <w:p w14:paraId="70031312" w14:textId="2C347B2B" w:rsidR="00443CDD" w:rsidRPr="005B4571" w:rsidRDefault="00443CDD" w:rsidP="00443CDD">
            <w:pPr>
              <w:rPr>
                <w:color w:val="002060"/>
              </w:rPr>
            </w:pPr>
            <w:r w:rsidRPr="005B4571">
              <w:rPr>
                <w:b/>
                <w:bCs/>
                <w:color w:val="002060"/>
              </w:rPr>
              <w:t>Komunikacja dziecka z autyzmem – dostosowanie warunków edukacyjny</w:t>
            </w:r>
            <w:r>
              <w:rPr>
                <w:b/>
                <w:bCs/>
                <w:color w:val="002060"/>
              </w:rPr>
              <w:t>ch</w:t>
            </w:r>
          </w:p>
        </w:tc>
        <w:tc>
          <w:tcPr>
            <w:tcW w:w="3402" w:type="dxa"/>
          </w:tcPr>
          <w:p w14:paraId="1F05967B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RP – przedszkola,</w:t>
            </w:r>
          </w:p>
          <w:p w14:paraId="40FF959F" w14:textId="70F26B26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 szkoły podstawowe</w:t>
            </w:r>
          </w:p>
        </w:tc>
      </w:tr>
      <w:tr w:rsidR="00443CDD" w:rsidRPr="00036064" w14:paraId="3510BE34" w14:textId="77777777" w:rsidTr="00771C03">
        <w:trPr>
          <w:trHeight w:val="775"/>
        </w:trPr>
        <w:tc>
          <w:tcPr>
            <w:tcW w:w="5949" w:type="dxa"/>
          </w:tcPr>
          <w:p w14:paraId="07F42350" w14:textId="51520C25" w:rsidR="00443CDD" w:rsidRPr="002E7F88" w:rsidRDefault="00443CDD" w:rsidP="00443CDD">
            <w:pPr>
              <w:rPr>
                <w:color w:val="002060"/>
              </w:rPr>
            </w:pPr>
            <w:r w:rsidRPr="002E7F88">
              <w:rPr>
                <w:b/>
                <w:color w:val="002060"/>
              </w:rPr>
              <w:t xml:space="preserve">Konstruktywne rozwiązywanie konfliktów w klasie </w:t>
            </w:r>
          </w:p>
        </w:tc>
        <w:tc>
          <w:tcPr>
            <w:tcW w:w="3402" w:type="dxa"/>
          </w:tcPr>
          <w:p w14:paraId="6134CBE4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 – szkoły podstawowe, </w:t>
            </w:r>
          </w:p>
          <w:p w14:paraId="3BFB5C4D" w14:textId="605CBFBE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ponadpodstawowe</w:t>
            </w:r>
          </w:p>
        </w:tc>
      </w:tr>
      <w:tr w:rsidR="00443CDD" w:rsidRPr="00036064" w14:paraId="033E2B04" w14:textId="77777777" w:rsidTr="00771C03">
        <w:trPr>
          <w:trHeight w:val="560"/>
        </w:trPr>
        <w:tc>
          <w:tcPr>
            <w:tcW w:w="5949" w:type="dxa"/>
          </w:tcPr>
          <w:p w14:paraId="5E5DAEA0" w14:textId="29BBD365" w:rsidR="00443CDD" w:rsidRPr="00025DCC" w:rsidRDefault="00443CDD" w:rsidP="00443CDD">
            <w:pPr>
              <w:rPr>
                <w:color w:val="002060"/>
              </w:rPr>
            </w:pPr>
            <w:r w:rsidRPr="00025DCC">
              <w:rPr>
                <w:b/>
                <w:color w:val="002060"/>
              </w:rPr>
              <w:t xml:space="preserve">Konstruowanie </w:t>
            </w:r>
            <w:r>
              <w:rPr>
                <w:b/>
                <w:color w:val="002060"/>
              </w:rPr>
              <w:t xml:space="preserve">i realizacja </w:t>
            </w:r>
            <w:r w:rsidRPr="00025DCC">
              <w:rPr>
                <w:b/>
                <w:color w:val="002060"/>
              </w:rPr>
              <w:t xml:space="preserve">IPET </w:t>
            </w:r>
          </w:p>
        </w:tc>
        <w:tc>
          <w:tcPr>
            <w:tcW w:w="3402" w:type="dxa"/>
          </w:tcPr>
          <w:p w14:paraId="2867DBCE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 – przedszkola, </w:t>
            </w:r>
          </w:p>
          <w:p w14:paraId="383C1C40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podstawowe,</w:t>
            </w:r>
          </w:p>
          <w:p w14:paraId="4B0112E1" w14:textId="417ECAEF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 szkoły ponadpodstawowe</w:t>
            </w:r>
          </w:p>
        </w:tc>
      </w:tr>
      <w:tr w:rsidR="00443CDD" w:rsidRPr="00036064" w14:paraId="3A4E7CB1" w14:textId="77777777" w:rsidTr="00771C03">
        <w:trPr>
          <w:trHeight w:val="679"/>
        </w:trPr>
        <w:tc>
          <w:tcPr>
            <w:tcW w:w="5949" w:type="dxa"/>
          </w:tcPr>
          <w:p w14:paraId="3880F6E8" w14:textId="282B6B43" w:rsidR="00443CDD" w:rsidRPr="00025DCC" w:rsidRDefault="00443CDD" w:rsidP="00443CDD">
            <w:pPr>
              <w:rPr>
                <w:color w:val="002060"/>
              </w:rPr>
            </w:pPr>
            <w:r w:rsidRPr="00025DCC">
              <w:rPr>
                <w:b/>
                <w:bCs/>
                <w:color w:val="002060"/>
              </w:rPr>
              <w:t xml:space="preserve">Mutyzm wybiórczy – zasady pracy z dzieckiem  </w:t>
            </w:r>
          </w:p>
        </w:tc>
        <w:tc>
          <w:tcPr>
            <w:tcW w:w="3402" w:type="dxa"/>
          </w:tcPr>
          <w:p w14:paraId="468CEF75" w14:textId="795F7189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RP – przedszkola,</w:t>
            </w:r>
          </w:p>
          <w:p w14:paraId="27CB38CB" w14:textId="14831F8A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 klasy I-III</w:t>
            </w:r>
          </w:p>
        </w:tc>
      </w:tr>
      <w:tr w:rsidR="00443CDD" w:rsidRPr="00036064" w14:paraId="26655A3D" w14:textId="77777777" w:rsidTr="00771C03">
        <w:trPr>
          <w:trHeight w:val="679"/>
        </w:trPr>
        <w:tc>
          <w:tcPr>
            <w:tcW w:w="5949" w:type="dxa"/>
          </w:tcPr>
          <w:p w14:paraId="3DC841F0" w14:textId="77777777" w:rsidR="00443CDD" w:rsidRPr="000D7277" w:rsidRDefault="00443CDD" w:rsidP="00443CDD">
            <w:pPr>
              <w:rPr>
                <w:b/>
                <w:color w:val="1F3864" w:themeColor="accent5" w:themeShade="80"/>
              </w:rPr>
            </w:pPr>
            <w:r w:rsidRPr="000D7277">
              <w:rPr>
                <w:b/>
                <w:color w:val="1F3864" w:themeColor="accent5" w:themeShade="80"/>
              </w:rPr>
              <w:lastRenderedPageBreak/>
              <w:t>Muzyka, ruch, zabawa …to w przedszkolu świetna sprawa</w:t>
            </w:r>
          </w:p>
          <w:p w14:paraId="6B7C38AE" w14:textId="77777777" w:rsidR="00443CDD" w:rsidRDefault="00443CDD" w:rsidP="00443CDD">
            <w:pPr>
              <w:rPr>
                <w:b/>
                <w:bCs/>
                <w:color w:val="002060"/>
              </w:rPr>
            </w:pPr>
          </w:p>
        </w:tc>
        <w:tc>
          <w:tcPr>
            <w:tcW w:w="3402" w:type="dxa"/>
          </w:tcPr>
          <w:p w14:paraId="469672AC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RP- przedszkola </w:t>
            </w:r>
          </w:p>
          <w:p w14:paraId="1797675F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</w:p>
        </w:tc>
      </w:tr>
      <w:tr w:rsidR="00443CDD" w:rsidRPr="00036064" w14:paraId="2D4FDB01" w14:textId="77777777" w:rsidTr="00771C03">
        <w:trPr>
          <w:trHeight w:val="679"/>
        </w:trPr>
        <w:tc>
          <w:tcPr>
            <w:tcW w:w="5949" w:type="dxa"/>
          </w:tcPr>
          <w:p w14:paraId="0828CDF0" w14:textId="3170DD3F" w:rsidR="00443CDD" w:rsidRPr="00025DCC" w:rsidRDefault="00443CDD" w:rsidP="00443CDD">
            <w:pPr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Nauczanie przyjazne mózgowi</w:t>
            </w:r>
          </w:p>
        </w:tc>
        <w:tc>
          <w:tcPr>
            <w:tcW w:w="3402" w:type="dxa"/>
          </w:tcPr>
          <w:p w14:paraId="2071156E" w14:textId="7D122772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RP- szkoły podstawowe</w:t>
            </w:r>
          </w:p>
        </w:tc>
      </w:tr>
      <w:tr w:rsidR="00443CDD" w:rsidRPr="00036064" w14:paraId="3DDC8023" w14:textId="77777777" w:rsidTr="00771C03">
        <w:trPr>
          <w:trHeight w:val="703"/>
        </w:trPr>
        <w:tc>
          <w:tcPr>
            <w:tcW w:w="5949" w:type="dxa"/>
          </w:tcPr>
          <w:p w14:paraId="672C1B95" w14:textId="77777777" w:rsidR="00443CDD" w:rsidRPr="00B23C6E" w:rsidRDefault="00443CDD" w:rsidP="00443CDD">
            <w:pPr>
              <w:rPr>
                <w:b/>
                <w:color w:val="1F3864" w:themeColor="accent5" w:themeShade="80"/>
              </w:rPr>
            </w:pPr>
            <w:r w:rsidRPr="00B23C6E">
              <w:rPr>
                <w:b/>
                <w:color w:val="1F3864" w:themeColor="accent5" w:themeShade="80"/>
              </w:rPr>
              <w:t>Nauczyciel-wychowawca</w:t>
            </w:r>
          </w:p>
          <w:p w14:paraId="0F180574" w14:textId="77777777" w:rsidR="00443CDD" w:rsidRDefault="00443CDD" w:rsidP="00443CDD">
            <w:pPr>
              <w:rPr>
                <w:b/>
                <w:bCs/>
                <w:color w:val="002060"/>
              </w:rPr>
            </w:pPr>
          </w:p>
        </w:tc>
        <w:tc>
          <w:tcPr>
            <w:tcW w:w="3402" w:type="dxa"/>
          </w:tcPr>
          <w:p w14:paraId="222B085C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RP-szkoły podstawowe </w:t>
            </w:r>
          </w:p>
          <w:p w14:paraId="2795EE1C" w14:textId="67EC741B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 szkoły ponadpodstawowe</w:t>
            </w:r>
          </w:p>
        </w:tc>
      </w:tr>
      <w:tr w:rsidR="00443CDD" w:rsidRPr="00036064" w14:paraId="542E0BA4" w14:textId="77777777" w:rsidTr="00771C03">
        <w:trPr>
          <w:trHeight w:val="703"/>
        </w:trPr>
        <w:tc>
          <w:tcPr>
            <w:tcW w:w="5949" w:type="dxa"/>
          </w:tcPr>
          <w:p w14:paraId="6ACB0743" w14:textId="298FAF1B" w:rsidR="00443CDD" w:rsidRPr="004A40CF" w:rsidRDefault="00443CDD" w:rsidP="00443CDD">
            <w:pPr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Praca z uczniem z Zespołem Aspergera </w:t>
            </w:r>
          </w:p>
        </w:tc>
        <w:tc>
          <w:tcPr>
            <w:tcW w:w="3402" w:type="dxa"/>
          </w:tcPr>
          <w:p w14:paraId="4E2FA2A4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RP- szkoły podstawowe, </w:t>
            </w:r>
          </w:p>
          <w:p w14:paraId="09E29300" w14:textId="00F4E631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ponadpodstawowe</w:t>
            </w:r>
          </w:p>
        </w:tc>
      </w:tr>
      <w:tr w:rsidR="00443CDD" w14:paraId="1A7B687F" w14:textId="77777777" w:rsidTr="003B5EF4">
        <w:trPr>
          <w:trHeight w:val="617"/>
        </w:trPr>
        <w:tc>
          <w:tcPr>
            <w:tcW w:w="5949" w:type="dxa"/>
          </w:tcPr>
          <w:p w14:paraId="0BDEBCEA" w14:textId="5BFEC46F" w:rsidR="00443CDD" w:rsidRPr="00B90D6E" w:rsidRDefault="00443CDD" w:rsidP="00443CDD">
            <w:pPr>
              <w:rPr>
                <w:color w:val="002060"/>
              </w:rPr>
            </w:pPr>
            <w:r w:rsidRPr="00B90D6E">
              <w:rPr>
                <w:b/>
                <w:bCs/>
                <w:color w:val="002060"/>
              </w:rPr>
              <w:t xml:space="preserve">Profilaktyka logopedyczna u dzieci przedszkolnych </w:t>
            </w:r>
          </w:p>
        </w:tc>
        <w:tc>
          <w:tcPr>
            <w:tcW w:w="3402" w:type="dxa"/>
          </w:tcPr>
          <w:p w14:paraId="7B0218B9" w14:textId="74B8106A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RP - przedszkola</w:t>
            </w:r>
          </w:p>
        </w:tc>
      </w:tr>
      <w:tr w:rsidR="00443CDD" w14:paraId="0E990783" w14:textId="77777777" w:rsidTr="00771C03">
        <w:trPr>
          <w:trHeight w:val="708"/>
        </w:trPr>
        <w:tc>
          <w:tcPr>
            <w:tcW w:w="5949" w:type="dxa"/>
          </w:tcPr>
          <w:p w14:paraId="0B648A36" w14:textId="45EDCBB4" w:rsidR="00443CDD" w:rsidRPr="004A40CF" w:rsidRDefault="00443CDD" w:rsidP="00443CDD">
            <w:pPr>
              <w:rPr>
                <w:color w:val="002060"/>
              </w:rPr>
            </w:pPr>
            <w:r w:rsidRPr="004A40CF">
              <w:rPr>
                <w:b/>
                <w:bCs/>
                <w:color w:val="002060"/>
              </w:rPr>
              <w:t xml:space="preserve">Rozpoznawanie uzdolnień </w:t>
            </w:r>
            <w:r>
              <w:rPr>
                <w:b/>
                <w:bCs/>
                <w:color w:val="002060"/>
              </w:rPr>
              <w:t xml:space="preserve">oraz </w:t>
            </w:r>
            <w:r w:rsidRPr="004A40CF">
              <w:rPr>
                <w:b/>
                <w:bCs/>
                <w:color w:val="002060"/>
              </w:rPr>
              <w:t xml:space="preserve">predyspozycji edukacyjnych i zawodowych uczniów </w:t>
            </w:r>
          </w:p>
        </w:tc>
        <w:tc>
          <w:tcPr>
            <w:tcW w:w="3402" w:type="dxa"/>
          </w:tcPr>
          <w:p w14:paraId="1739B032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RP – szkoły podstawowe</w:t>
            </w:r>
          </w:p>
          <w:p w14:paraId="2B16E454" w14:textId="275F89E4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 klasy VII, VIII</w:t>
            </w:r>
          </w:p>
          <w:p w14:paraId="28423286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RP – szkoły ponadpodstawowe</w:t>
            </w:r>
          </w:p>
        </w:tc>
      </w:tr>
      <w:tr w:rsidR="00443CDD" w14:paraId="0EAFDD99" w14:textId="77777777" w:rsidTr="00771C03">
        <w:trPr>
          <w:trHeight w:val="832"/>
        </w:trPr>
        <w:tc>
          <w:tcPr>
            <w:tcW w:w="5949" w:type="dxa"/>
          </w:tcPr>
          <w:p w14:paraId="6EEE191E" w14:textId="04A1ED4E" w:rsidR="00443CDD" w:rsidRPr="00482690" w:rsidRDefault="00443CDD" w:rsidP="00443CDD">
            <w:pPr>
              <w:autoSpaceDE w:val="0"/>
              <w:autoSpaceDN w:val="0"/>
              <w:adjustRightInd w:val="0"/>
              <w:rPr>
                <w:bCs/>
                <w:color w:val="002060"/>
              </w:rPr>
            </w:pPr>
            <w:r w:rsidRPr="004038FF">
              <w:rPr>
                <w:b/>
                <w:bCs/>
                <w:color w:val="002060"/>
              </w:rPr>
              <w:t>Rozwój emocjonalny dziecka w wieku przedszkolnym</w:t>
            </w:r>
            <w:r w:rsidRPr="004038FF">
              <w:rPr>
                <w:bCs/>
                <w:color w:val="002060"/>
              </w:rPr>
              <w:t xml:space="preserve"> </w:t>
            </w:r>
          </w:p>
        </w:tc>
        <w:tc>
          <w:tcPr>
            <w:tcW w:w="3402" w:type="dxa"/>
          </w:tcPr>
          <w:p w14:paraId="3F46802C" w14:textId="2E88699B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RP – przedszkola</w:t>
            </w:r>
          </w:p>
        </w:tc>
      </w:tr>
      <w:tr w:rsidR="00443CDD" w14:paraId="378D09AD" w14:textId="77777777" w:rsidTr="00771C03">
        <w:trPr>
          <w:trHeight w:val="832"/>
        </w:trPr>
        <w:tc>
          <w:tcPr>
            <w:tcW w:w="5949" w:type="dxa"/>
          </w:tcPr>
          <w:p w14:paraId="62CB1B8F" w14:textId="3EC1CE03" w:rsidR="00443CDD" w:rsidRPr="00514F23" w:rsidRDefault="00443CDD" w:rsidP="00443CDD">
            <w:pPr>
              <w:autoSpaceDE w:val="0"/>
              <w:autoSpaceDN w:val="0"/>
              <w:adjustRightInd w:val="0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Samookaleczenia u dzieci i młodzieży</w:t>
            </w:r>
          </w:p>
        </w:tc>
        <w:tc>
          <w:tcPr>
            <w:tcW w:w="3402" w:type="dxa"/>
          </w:tcPr>
          <w:p w14:paraId="002977D1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 RP- szkoły podstawowe, </w:t>
            </w:r>
          </w:p>
          <w:p w14:paraId="24ED1D62" w14:textId="4576F889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ponadpodstawowe</w:t>
            </w:r>
          </w:p>
        </w:tc>
      </w:tr>
      <w:tr w:rsidR="00443CDD" w14:paraId="4EF635F9" w14:textId="77777777" w:rsidTr="00771C03">
        <w:trPr>
          <w:trHeight w:val="560"/>
        </w:trPr>
        <w:tc>
          <w:tcPr>
            <w:tcW w:w="5949" w:type="dxa"/>
          </w:tcPr>
          <w:p w14:paraId="0BD4E03F" w14:textId="6FA15277" w:rsidR="00443CDD" w:rsidRPr="002708C8" w:rsidRDefault="00443CDD" w:rsidP="00443CDD">
            <w:pPr>
              <w:rPr>
                <w:color w:val="002060"/>
              </w:rPr>
            </w:pPr>
            <w:r w:rsidRPr="002708C8">
              <w:rPr>
                <w:b/>
                <w:bCs/>
                <w:color w:val="002060"/>
              </w:rPr>
              <w:t>Specyficzne trudności w uczeniu się – dysleksja rozwojowa</w:t>
            </w:r>
            <w:r>
              <w:rPr>
                <w:b/>
                <w:bCs/>
                <w:color w:val="002060"/>
              </w:rPr>
              <w:t xml:space="preserve"> -zasady pracy z uczniami</w:t>
            </w:r>
            <w:r w:rsidRPr="002708C8">
              <w:rPr>
                <w:b/>
                <w:bCs/>
                <w:color w:val="002060"/>
              </w:rPr>
              <w:t xml:space="preserve"> </w:t>
            </w:r>
          </w:p>
        </w:tc>
        <w:tc>
          <w:tcPr>
            <w:tcW w:w="3402" w:type="dxa"/>
          </w:tcPr>
          <w:p w14:paraId="0990DB1B" w14:textId="557554DA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RP-szkoły podstawowe,</w:t>
            </w:r>
          </w:p>
          <w:p w14:paraId="00AB8411" w14:textId="4936C6CC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ponadpodstawowe</w:t>
            </w:r>
          </w:p>
        </w:tc>
      </w:tr>
      <w:tr w:rsidR="00443CDD" w14:paraId="333CBFCD" w14:textId="77777777" w:rsidTr="00B622ED">
        <w:trPr>
          <w:trHeight w:val="873"/>
        </w:trPr>
        <w:tc>
          <w:tcPr>
            <w:tcW w:w="5949" w:type="dxa"/>
          </w:tcPr>
          <w:p w14:paraId="4C0C08BF" w14:textId="3E042AE8" w:rsidR="00443CDD" w:rsidRPr="00B90D6E" w:rsidRDefault="00443CDD" w:rsidP="00443CDD">
            <w:pPr>
              <w:rPr>
                <w:color w:val="002060"/>
              </w:rPr>
            </w:pPr>
            <w:r w:rsidRPr="00B90D6E">
              <w:rPr>
                <w:b/>
                <w:bCs/>
                <w:color w:val="002060"/>
              </w:rPr>
              <w:t xml:space="preserve">Stymulowanie rozwoju mowy dzieci w wieku przedszkolnym i zapobieganie wadom wymowy </w:t>
            </w:r>
          </w:p>
        </w:tc>
        <w:tc>
          <w:tcPr>
            <w:tcW w:w="3402" w:type="dxa"/>
          </w:tcPr>
          <w:p w14:paraId="04B873BD" w14:textId="66FC018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RP – przedszkola</w:t>
            </w:r>
          </w:p>
        </w:tc>
      </w:tr>
      <w:tr w:rsidR="00443CDD" w14:paraId="4369D131" w14:textId="77777777" w:rsidTr="00771C03">
        <w:trPr>
          <w:trHeight w:val="572"/>
        </w:trPr>
        <w:tc>
          <w:tcPr>
            <w:tcW w:w="5949" w:type="dxa"/>
          </w:tcPr>
          <w:p w14:paraId="3C96E068" w14:textId="1B5A5045" w:rsidR="00443CDD" w:rsidRPr="00EA3741" w:rsidRDefault="00443CDD" w:rsidP="00443CDD">
            <w:pPr>
              <w:rPr>
                <w:color w:val="002060"/>
              </w:rPr>
            </w:pPr>
            <w:r w:rsidRPr="00EA3741">
              <w:rPr>
                <w:b/>
                <w:color w:val="002060"/>
              </w:rPr>
              <w:t xml:space="preserve">Trening efektywnej komunikacji </w:t>
            </w:r>
          </w:p>
        </w:tc>
        <w:tc>
          <w:tcPr>
            <w:tcW w:w="3402" w:type="dxa"/>
          </w:tcPr>
          <w:p w14:paraId="13412F6A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RP- szkoły podstawowe </w:t>
            </w:r>
          </w:p>
          <w:p w14:paraId="032BD3D2" w14:textId="662ACE82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 szkoły ponadpodstawowe</w:t>
            </w:r>
          </w:p>
        </w:tc>
      </w:tr>
      <w:tr w:rsidR="00443CDD" w14:paraId="61F919B2" w14:textId="77777777" w:rsidTr="00771C03">
        <w:trPr>
          <w:trHeight w:val="572"/>
        </w:trPr>
        <w:tc>
          <w:tcPr>
            <w:tcW w:w="5949" w:type="dxa"/>
          </w:tcPr>
          <w:p w14:paraId="0D5A3104" w14:textId="77777777" w:rsidR="00443CDD" w:rsidRDefault="00443CDD" w:rsidP="00443CDD">
            <w:pPr>
              <w:rPr>
                <w:b/>
                <w:color w:val="002060"/>
              </w:rPr>
            </w:pPr>
            <w:r w:rsidRPr="00600F93">
              <w:rPr>
                <w:b/>
                <w:color w:val="002060"/>
              </w:rPr>
              <w:t>Uczeń ze specjalnymi potrzebami edukacyjnymi w środowisku szkolnym. Jak z nim pracować?</w:t>
            </w:r>
            <w:r>
              <w:rPr>
                <w:b/>
                <w:color w:val="002060"/>
              </w:rPr>
              <w:t xml:space="preserve"> </w:t>
            </w:r>
          </w:p>
          <w:p w14:paraId="59403665" w14:textId="5B34A2E6" w:rsidR="00443CDD" w:rsidRPr="00600F93" w:rsidRDefault="00443CDD" w:rsidP="00443CDD">
            <w:pPr>
              <w:rPr>
                <w:b/>
                <w:color w:val="002060"/>
              </w:rPr>
            </w:pPr>
          </w:p>
        </w:tc>
        <w:tc>
          <w:tcPr>
            <w:tcW w:w="3402" w:type="dxa"/>
          </w:tcPr>
          <w:p w14:paraId="4DA02257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RP-szkoły podstawowe </w:t>
            </w:r>
          </w:p>
          <w:p w14:paraId="0F73A121" w14:textId="6E9EA6FF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 ponadpodstawowe</w:t>
            </w:r>
          </w:p>
        </w:tc>
      </w:tr>
      <w:tr w:rsidR="00443CDD" w14:paraId="0805F689" w14:textId="77777777" w:rsidTr="00771C03">
        <w:trPr>
          <w:trHeight w:val="572"/>
        </w:trPr>
        <w:tc>
          <w:tcPr>
            <w:tcW w:w="5949" w:type="dxa"/>
          </w:tcPr>
          <w:p w14:paraId="719A834A" w14:textId="56A6B50B" w:rsidR="00443CDD" w:rsidRPr="00600F93" w:rsidRDefault="00443CDD" w:rsidP="00443CDD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Wykorzystanie elementów Integracji Sensorycznej w terapii logopedycznej </w:t>
            </w:r>
          </w:p>
        </w:tc>
        <w:tc>
          <w:tcPr>
            <w:tcW w:w="3402" w:type="dxa"/>
          </w:tcPr>
          <w:p w14:paraId="26F6497E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RP- przedszkola </w:t>
            </w:r>
          </w:p>
          <w:p w14:paraId="4FABAC83" w14:textId="77C4EE9E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</w:t>
            </w:r>
          </w:p>
        </w:tc>
      </w:tr>
      <w:tr w:rsidR="00443CDD" w14:paraId="79A35D77" w14:textId="77777777" w:rsidTr="00771C03">
        <w:trPr>
          <w:trHeight w:val="563"/>
        </w:trPr>
        <w:tc>
          <w:tcPr>
            <w:tcW w:w="5949" w:type="dxa"/>
          </w:tcPr>
          <w:p w14:paraId="5D8A677C" w14:textId="77777777" w:rsidR="00443CDD" w:rsidRDefault="00443CDD" w:rsidP="00443CDD">
            <w:pPr>
              <w:rPr>
                <w:b/>
                <w:color w:val="002060"/>
              </w:rPr>
            </w:pPr>
            <w:r w:rsidRPr="00DA5928">
              <w:rPr>
                <w:b/>
                <w:color w:val="002060"/>
              </w:rPr>
              <w:t xml:space="preserve">Wypalenie zawodowe- zapobieganie </w:t>
            </w:r>
          </w:p>
          <w:p w14:paraId="1BF3B074" w14:textId="77777777" w:rsidR="00443CDD" w:rsidRDefault="00443CDD" w:rsidP="00443CDD">
            <w:pPr>
              <w:rPr>
                <w:color w:val="002060"/>
              </w:rPr>
            </w:pPr>
          </w:p>
          <w:p w14:paraId="4D8B1D98" w14:textId="21B0EFFE" w:rsidR="00443CDD" w:rsidRPr="00DA5928" w:rsidRDefault="00443CDD" w:rsidP="00443CDD">
            <w:pPr>
              <w:rPr>
                <w:color w:val="002060"/>
              </w:rPr>
            </w:pPr>
          </w:p>
        </w:tc>
        <w:tc>
          <w:tcPr>
            <w:tcW w:w="3402" w:type="dxa"/>
          </w:tcPr>
          <w:p w14:paraId="29806612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RP-szkoły podstawowe </w:t>
            </w:r>
          </w:p>
          <w:p w14:paraId="6CFB2410" w14:textId="7156C996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 szkoły ponadpodstawowe</w:t>
            </w:r>
          </w:p>
        </w:tc>
      </w:tr>
      <w:tr w:rsidR="00443CDD" w14:paraId="4A63464B" w14:textId="77777777" w:rsidTr="0037393F">
        <w:trPr>
          <w:trHeight w:val="975"/>
        </w:trPr>
        <w:tc>
          <w:tcPr>
            <w:tcW w:w="5949" w:type="dxa"/>
          </w:tcPr>
          <w:p w14:paraId="0B458E8D" w14:textId="2152CD93" w:rsidR="00443CDD" w:rsidRPr="00514F23" w:rsidRDefault="00443CDD" w:rsidP="00443CDD">
            <w:pPr>
              <w:autoSpaceDE w:val="0"/>
              <w:autoSpaceDN w:val="0"/>
              <w:adjustRightInd w:val="0"/>
              <w:rPr>
                <w:bCs/>
                <w:i/>
                <w:color w:val="002060"/>
              </w:rPr>
            </w:pPr>
            <w:r w:rsidRPr="00514F23">
              <w:rPr>
                <w:b/>
                <w:bCs/>
                <w:color w:val="002060"/>
              </w:rPr>
              <w:t xml:space="preserve">Zachowania autoagresywne – samouszkodzenia u dzieci i młodzieży </w:t>
            </w:r>
          </w:p>
          <w:p w14:paraId="067A757E" w14:textId="77777777" w:rsidR="00443CDD" w:rsidRDefault="00443CDD" w:rsidP="00443CDD"/>
        </w:tc>
        <w:tc>
          <w:tcPr>
            <w:tcW w:w="3402" w:type="dxa"/>
          </w:tcPr>
          <w:p w14:paraId="37BEA2E5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RP – szkoły podstawowe</w:t>
            </w:r>
          </w:p>
          <w:p w14:paraId="22FA1414" w14:textId="3DD88DA4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 klasy VII-VIII</w:t>
            </w:r>
          </w:p>
          <w:p w14:paraId="6EE10AAB" w14:textId="3EC46644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ponadpodstawowe</w:t>
            </w:r>
          </w:p>
        </w:tc>
      </w:tr>
      <w:tr w:rsidR="00443CDD" w14:paraId="1323F9F9" w14:textId="77777777" w:rsidTr="00EE6B0C">
        <w:trPr>
          <w:trHeight w:val="559"/>
        </w:trPr>
        <w:tc>
          <w:tcPr>
            <w:tcW w:w="5949" w:type="dxa"/>
            <w:shd w:val="clear" w:color="auto" w:fill="92D050"/>
          </w:tcPr>
          <w:p w14:paraId="175A673A" w14:textId="77777777" w:rsidR="00443CDD" w:rsidRDefault="00443CDD" w:rsidP="00443CDD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EE6B0C">
              <w:rPr>
                <w:b/>
                <w:bCs/>
                <w:color w:val="002060"/>
                <w:sz w:val="28"/>
                <w:szCs w:val="28"/>
              </w:rPr>
              <w:t>PRELEKCJE DLA RODZICÓW</w:t>
            </w:r>
          </w:p>
          <w:p w14:paraId="0D742C23" w14:textId="77777777" w:rsidR="00443CDD" w:rsidRDefault="00443CDD" w:rsidP="00443CDD">
            <w:pPr>
              <w:jc w:val="center"/>
              <w:rPr>
                <w:color w:val="002060"/>
              </w:rPr>
            </w:pPr>
          </w:p>
          <w:p w14:paraId="5D8C94F8" w14:textId="0236DACA" w:rsidR="00443CDD" w:rsidRPr="00EE6B0C" w:rsidRDefault="00443CDD" w:rsidP="00443CDD">
            <w:pPr>
              <w:jc w:val="center"/>
              <w:rPr>
                <w:color w:val="002060"/>
              </w:rPr>
            </w:pPr>
          </w:p>
        </w:tc>
        <w:tc>
          <w:tcPr>
            <w:tcW w:w="3402" w:type="dxa"/>
          </w:tcPr>
          <w:p w14:paraId="753BD33E" w14:textId="37FB7026" w:rsidR="00443CDD" w:rsidRPr="00DE51E5" w:rsidRDefault="00443CDD" w:rsidP="00443CDD">
            <w:pPr>
              <w:jc w:val="center"/>
              <w:rPr>
                <w:color w:val="002060"/>
                <w:sz w:val="32"/>
                <w:szCs w:val="32"/>
              </w:rPr>
            </w:pPr>
            <w:r w:rsidRPr="00DE51E5">
              <w:rPr>
                <w:color w:val="002060"/>
                <w:sz w:val="32"/>
                <w:szCs w:val="32"/>
              </w:rPr>
              <w:t>Rodzaj szkoły</w:t>
            </w:r>
          </w:p>
        </w:tc>
      </w:tr>
      <w:tr w:rsidR="00443CDD" w14:paraId="1138A731" w14:textId="77777777" w:rsidTr="00714417">
        <w:trPr>
          <w:trHeight w:val="431"/>
        </w:trPr>
        <w:tc>
          <w:tcPr>
            <w:tcW w:w="5949" w:type="dxa"/>
          </w:tcPr>
          <w:p w14:paraId="6C4E1153" w14:textId="40946D9F" w:rsidR="00443CDD" w:rsidRPr="007C6D52" w:rsidRDefault="00443CDD" w:rsidP="00443CDD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Autyzm – charakterystyka zaburzenia, wskazówki do pracy z dziećmi i młodzieżą </w:t>
            </w:r>
          </w:p>
        </w:tc>
        <w:tc>
          <w:tcPr>
            <w:tcW w:w="3402" w:type="dxa"/>
          </w:tcPr>
          <w:p w14:paraId="7199A907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podstawowe.</w:t>
            </w:r>
          </w:p>
          <w:p w14:paraId="09FB8562" w14:textId="09B01B2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ponadpodstawowe</w:t>
            </w:r>
          </w:p>
        </w:tc>
      </w:tr>
      <w:tr w:rsidR="00443CDD" w14:paraId="661D2951" w14:textId="77777777" w:rsidTr="00714417">
        <w:trPr>
          <w:trHeight w:val="431"/>
        </w:trPr>
        <w:tc>
          <w:tcPr>
            <w:tcW w:w="5949" w:type="dxa"/>
          </w:tcPr>
          <w:p w14:paraId="7703BAF8" w14:textId="68DC14ED" w:rsidR="00443CDD" w:rsidRPr="001D02E5" w:rsidRDefault="00443CDD" w:rsidP="00443CDD">
            <w:pPr>
              <w:rPr>
                <w:b/>
                <w:color w:val="002060"/>
              </w:rPr>
            </w:pPr>
            <w:r w:rsidRPr="001D02E5">
              <w:rPr>
                <w:b/>
                <w:color w:val="002060"/>
              </w:rPr>
              <w:t>Być rodzicem nastolatka – dobre wsparcie i rozważna kontrola</w:t>
            </w:r>
            <w:r>
              <w:rPr>
                <w:b/>
                <w:color w:val="002060"/>
              </w:rPr>
              <w:t xml:space="preserve"> </w:t>
            </w:r>
          </w:p>
        </w:tc>
        <w:tc>
          <w:tcPr>
            <w:tcW w:w="3402" w:type="dxa"/>
          </w:tcPr>
          <w:p w14:paraId="6528B7B9" w14:textId="0343BCA2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szkoły podstawowa </w:t>
            </w:r>
            <w:r w:rsidRPr="00DE51E5">
              <w:rPr>
                <w:color w:val="002060"/>
              </w:rPr>
              <w:br/>
              <w:t xml:space="preserve">(kl. VII-VIII) </w:t>
            </w:r>
            <w:r w:rsidRPr="00DE51E5">
              <w:rPr>
                <w:color w:val="002060"/>
              </w:rPr>
              <w:br/>
              <w:t>szkoły ponadpodstawowe</w:t>
            </w:r>
          </w:p>
        </w:tc>
      </w:tr>
      <w:tr w:rsidR="00443CDD" w14:paraId="777E8E96" w14:textId="77777777" w:rsidTr="00557CC9">
        <w:trPr>
          <w:trHeight w:val="567"/>
        </w:trPr>
        <w:tc>
          <w:tcPr>
            <w:tcW w:w="5949" w:type="dxa"/>
          </w:tcPr>
          <w:p w14:paraId="664C755C" w14:textId="19DAC6C7" w:rsidR="00443CDD" w:rsidRPr="00C13102" w:rsidRDefault="00443CDD" w:rsidP="00443CDD">
            <w:pPr>
              <w:rPr>
                <w:color w:val="002060"/>
              </w:rPr>
            </w:pPr>
            <w:r w:rsidRPr="00C13102">
              <w:rPr>
                <w:b/>
                <w:color w:val="002060"/>
              </w:rPr>
              <w:lastRenderedPageBreak/>
              <w:t>Charakterystyka rozwoju mowy dziecka w wieku przedszkolnym</w:t>
            </w:r>
          </w:p>
        </w:tc>
        <w:tc>
          <w:tcPr>
            <w:tcW w:w="3402" w:type="dxa"/>
          </w:tcPr>
          <w:p w14:paraId="1E3F2516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przedszkola</w:t>
            </w:r>
          </w:p>
        </w:tc>
      </w:tr>
      <w:tr w:rsidR="00443CDD" w14:paraId="440AF5B6" w14:textId="77777777" w:rsidTr="00557CC9">
        <w:trPr>
          <w:trHeight w:val="794"/>
        </w:trPr>
        <w:tc>
          <w:tcPr>
            <w:tcW w:w="5949" w:type="dxa"/>
          </w:tcPr>
          <w:p w14:paraId="1AE764EC" w14:textId="77777777" w:rsidR="00443CDD" w:rsidRDefault="00443CDD" w:rsidP="00443CDD">
            <w:pPr>
              <w:rPr>
                <w:b/>
                <w:color w:val="002060"/>
              </w:rPr>
            </w:pPr>
            <w:r w:rsidRPr="00ED706F">
              <w:rPr>
                <w:b/>
                <w:color w:val="002060"/>
              </w:rPr>
              <w:t>Dlaczego niektóre zdolne dzieci mają kłopoty w czytaniu i pisani</w:t>
            </w:r>
            <w:r>
              <w:rPr>
                <w:b/>
                <w:color w:val="002060"/>
              </w:rPr>
              <w:t>u</w:t>
            </w:r>
          </w:p>
          <w:p w14:paraId="01609B28" w14:textId="4AFE5A9F" w:rsidR="00443CDD" w:rsidRPr="00ED706F" w:rsidRDefault="00443CDD" w:rsidP="00443CDD">
            <w:pPr>
              <w:rPr>
                <w:color w:val="002060"/>
              </w:rPr>
            </w:pPr>
          </w:p>
        </w:tc>
        <w:tc>
          <w:tcPr>
            <w:tcW w:w="3402" w:type="dxa"/>
          </w:tcPr>
          <w:p w14:paraId="722D044D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</w:t>
            </w:r>
          </w:p>
        </w:tc>
      </w:tr>
      <w:tr w:rsidR="00443CDD" w14:paraId="02F0CFC5" w14:textId="77777777" w:rsidTr="00557CC9">
        <w:trPr>
          <w:trHeight w:val="567"/>
        </w:trPr>
        <w:tc>
          <w:tcPr>
            <w:tcW w:w="5949" w:type="dxa"/>
          </w:tcPr>
          <w:p w14:paraId="0D2D44E7" w14:textId="2825C6FE" w:rsidR="00443CDD" w:rsidRPr="0029334D" w:rsidRDefault="00443CDD" w:rsidP="00443CDD">
            <w:pPr>
              <w:rPr>
                <w:b/>
                <w:color w:val="002060"/>
              </w:rPr>
            </w:pPr>
            <w:r w:rsidRPr="0029334D">
              <w:rPr>
                <w:b/>
                <w:color w:val="002060"/>
              </w:rPr>
              <w:t xml:space="preserve">Depresja u  dzieci i młodzieży- mity i fakty </w:t>
            </w:r>
          </w:p>
        </w:tc>
        <w:tc>
          <w:tcPr>
            <w:tcW w:w="3402" w:type="dxa"/>
          </w:tcPr>
          <w:p w14:paraId="1CB911E9" w14:textId="0DB56C39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 klasy VI-VIII, szkoły ponadpodstawowe</w:t>
            </w:r>
          </w:p>
        </w:tc>
      </w:tr>
      <w:tr w:rsidR="00443CDD" w14:paraId="3DBAA6E1" w14:textId="77777777" w:rsidTr="00557CC9">
        <w:trPr>
          <w:trHeight w:val="567"/>
        </w:trPr>
        <w:tc>
          <w:tcPr>
            <w:tcW w:w="5949" w:type="dxa"/>
          </w:tcPr>
          <w:p w14:paraId="1F924F71" w14:textId="77777777" w:rsidR="00443CDD" w:rsidRDefault="00443CDD" w:rsidP="00443CDD">
            <w:pPr>
              <w:rPr>
                <w:b/>
                <w:color w:val="002060"/>
              </w:rPr>
            </w:pPr>
            <w:r w:rsidRPr="004C0334">
              <w:rPr>
                <w:b/>
                <w:color w:val="002060"/>
              </w:rPr>
              <w:t>Dojrzałość szkolna</w:t>
            </w:r>
            <w:r>
              <w:rPr>
                <w:b/>
                <w:color w:val="002060"/>
              </w:rPr>
              <w:t>, co to takiego?</w:t>
            </w:r>
          </w:p>
          <w:p w14:paraId="7381102B" w14:textId="50B735A8" w:rsidR="00443CDD" w:rsidRPr="004C0334" w:rsidRDefault="00443CDD" w:rsidP="00443CDD">
            <w:pPr>
              <w:rPr>
                <w:color w:val="002060"/>
              </w:rPr>
            </w:pPr>
          </w:p>
        </w:tc>
        <w:tc>
          <w:tcPr>
            <w:tcW w:w="3402" w:type="dxa"/>
          </w:tcPr>
          <w:p w14:paraId="395645A5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przedszkola</w:t>
            </w:r>
          </w:p>
        </w:tc>
      </w:tr>
      <w:tr w:rsidR="00443CDD" w14:paraId="359C2DED" w14:textId="77777777" w:rsidTr="00557CC9">
        <w:trPr>
          <w:trHeight w:val="567"/>
        </w:trPr>
        <w:tc>
          <w:tcPr>
            <w:tcW w:w="5949" w:type="dxa"/>
          </w:tcPr>
          <w:p w14:paraId="63415017" w14:textId="285CE8DB" w:rsidR="00443CDD" w:rsidRPr="00F97945" w:rsidRDefault="00443CDD" w:rsidP="00443CDD">
            <w:pPr>
              <w:rPr>
                <w:color w:val="002060"/>
              </w:rPr>
            </w:pPr>
            <w:r w:rsidRPr="00F97945">
              <w:rPr>
                <w:b/>
                <w:color w:val="002060"/>
              </w:rPr>
              <w:t>Etapy rozwoju mowy u dziecka</w:t>
            </w:r>
            <w:r>
              <w:rPr>
                <w:b/>
                <w:color w:val="002060"/>
              </w:rPr>
              <w:t>- d</w:t>
            </w:r>
            <w:r w:rsidRPr="00F97945">
              <w:rPr>
                <w:b/>
                <w:color w:val="002060"/>
              </w:rPr>
              <w:t>ziałania wspomagające</w:t>
            </w:r>
            <w:r>
              <w:rPr>
                <w:b/>
                <w:color w:val="002060"/>
              </w:rPr>
              <w:t xml:space="preserve"> </w:t>
            </w:r>
            <w:r w:rsidRPr="009F201A">
              <w:rPr>
                <w:b/>
                <w:color w:val="002060"/>
              </w:rPr>
              <w:t>rozwój mowy</w:t>
            </w:r>
          </w:p>
        </w:tc>
        <w:tc>
          <w:tcPr>
            <w:tcW w:w="3402" w:type="dxa"/>
          </w:tcPr>
          <w:p w14:paraId="5BAA76CB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przedszkola</w:t>
            </w:r>
          </w:p>
        </w:tc>
      </w:tr>
      <w:tr w:rsidR="00443CDD" w14:paraId="436CDDEE" w14:textId="77777777" w:rsidTr="00557CC9">
        <w:trPr>
          <w:trHeight w:val="567"/>
        </w:trPr>
        <w:tc>
          <w:tcPr>
            <w:tcW w:w="5949" w:type="dxa"/>
          </w:tcPr>
          <w:p w14:paraId="7BCF9A2E" w14:textId="286B84E4" w:rsidR="00443CDD" w:rsidRPr="00F97945" w:rsidRDefault="00443CDD" w:rsidP="00443CDD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Gry komputerowe – zagrożenia i zasady bezpiecznego korzystania </w:t>
            </w:r>
          </w:p>
        </w:tc>
        <w:tc>
          <w:tcPr>
            <w:tcW w:w="3402" w:type="dxa"/>
          </w:tcPr>
          <w:p w14:paraId="5FFEDFF7" w14:textId="504C3600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</w:t>
            </w:r>
          </w:p>
          <w:p w14:paraId="665AC60D" w14:textId="2444019E" w:rsidR="00443CDD" w:rsidRPr="00DE51E5" w:rsidRDefault="00443CDD" w:rsidP="00443CDD">
            <w:pPr>
              <w:jc w:val="center"/>
              <w:rPr>
                <w:color w:val="002060"/>
              </w:rPr>
            </w:pPr>
          </w:p>
        </w:tc>
      </w:tr>
      <w:tr w:rsidR="00443CDD" w14:paraId="39A0128C" w14:textId="77777777" w:rsidTr="00557CC9">
        <w:trPr>
          <w:trHeight w:val="567"/>
        </w:trPr>
        <w:tc>
          <w:tcPr>
            <w:tcW w:w="5949" w:type="dxa"/>
          </w:tcPr>
          <w:p w14:paraId="1792CF15" w14:textId="77777777" w:rsidR="00443CDD" w:rsidRPr="00B57CF3" w:rsidRDefault="00443CDD" w:rsidP="00443CDD">
            <w:pPr>
              <w:autoSpaceDE w:val="0"/>
              <w:autoSpaceDN w:val="0"/>
              <w:adjustRightInd w:val="0"/>
              <w:jc w:val="both"/>
              <w:rPr>
                <w:b/>
                <w:color w:val="002060"/>
              </w:rPr>
            </w:pPr>
            <w:r w:rsidRPr="00B57CF3">
              <w:rPr>
                <w:b/>
                <w:color w:val="002060"/>
              </w:rPr>
              <w:t xml:space="preserve">Jak dodać odwagi – sposoby na nieśmiałe dziecko </w:t>
            </w:r>
          </w:p>
          <w:p w14:paraId="761F1FF6" w14:textId="67D6310F" w:rsidR="00443CDD" w:rsidRPr="00644165" w:rsidRDefault="00443CDD" w:rsidP="00443CDD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402" w:type="dxa"/>
          </w:tcPr>
          <w:p w14:paraId="618763D2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przedszkola, </w:t>
            </w:r>
          </w:p>
          <w:p w14:paraId="231A0E37" w14:textId="7A6721C4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 klasy I-III</w:t>
            </w:r>
          </w:p>
        </w:tc>
      </w:tr>
      <w:tr w:rsidR="00443CDD" w14:paraId="0F4D18BE" w14:textId="77777777" w:rsidTr="00557CC9">
        <w:trPr>
          <w:trHeight w:val="567"/>
        </w:trPr>
        <w:tc>
          <w:tcPr>
            <w:tcW w:w="5949" w:type="dxa"/>
          </w:tcPr>
          <w:p w14:paraId="6BA327CF" w14:textId="6A4AF323" w:rsidR="00443CDD" w:rsidRPr="00B57CF3" w:rsidRDefault="00443CDD" w:rsidP="00443CDD">
            <w:pPr>
              <w:autoSpaceDE w:val="0"/>
              <w:autoSpaceDN w:val="0"/>
              <w:adjustRightInd w:val="0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Jak chwalić i nagradzać dziecko, by wspomóc jego rozwój</w:t>
            </w:r>
          </w:p>
        </w:tc>
        <w:tc>
          <w:tcPr>
            <w:tcW w:w="3402" w:type="dxa"/>
          </w:tcPr>
          <w:p w14:paraId="6D3B1979" w14:textId="6DF25521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przedszkole</w:t>
            </w:r>
          </w:p>
        </w:tc>
      </w:tr>
      <w:tr w:rsidR="00443CDD" w14:paraId="1A14C50F" w14:textId="77777777" w:rsidTr="00557CC9">
        <w:trPr>
          <w:trHeight w:val="567"/>
        </w:trPr>
        <w:tc>
          <w:tcPr>
            <w:tcW w:w="5949" w:type="dxa"/>
          </w:tcPr>
          <w:p w14:paraId="12260215" w14:textId="316F1FE8" w:rsidR="00443CDD" w:rsidRDefault="00443CDD" w:rsidP="00443CDD">
            <w:pPr>
              <w:autoSpaceDE w:val="0"/>
              <w:autoSpaceDN w:val="0"/>
              <w:adjustRightInd w:val="0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Jak motywować dziecko do nauki – wskazówki dla rodziców </w:t>
            </w:r>
          </w:p>
        </w:tc>
        <w:tc>
          <w:tcPr>
            <w:tcW w:w="3402" w:type="dxa"/>
          </w:tcPr>
          <w:p w14:paraId="572AA550" w14:textId="05AD3102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</w:t>
            </w:r>
          </w:p>
        </w:tc>
      </w:tr>
      <w:tr w:rsidR="00443CDD" w14:paraId="05AE26E6" w14:textId="77777777" w:rsidTr="00557CC9">
        <w:trPr>
          <w:trHeight w:val="567"/>
        </w:trPr>
        <w:tc>
          <w:tcPr>
            <w:tcW w:w="5949" w:type="dxa"/>
          </w:tcPr>
          <w:p w14:paraId="4CF45209" w14:textId="72659ACC" w:rsidR="00443CDD" w:rsidRPr="0033157B" w:rsidRDefault="00443CDD" w:rsidP="00443CDD">
            <w:pPr>
              <w:rPr>
                <w:b/>
                <w:color w:val="002060"/>
              </w:rPr>
            </w:pPr>
            <w:r w:rsidRPr="0033157B">
              <w:rPr>
                <w:b/>
                <w:color w:val="002060"/>
              </w:rPr>
              <w:t>Jak nauczyć dziecko czytać w oparciu o metodę sylabową?</w:t>
            </w:r>
            <w:r>
              <w:rPr>
                <w:b/>
                <w:color w:val="002060"/>
              </w:rPr>
              <w:t xml:space="preserve">              </w:t>
            </w:r>
            <w:r w:rsidRPr="0033157B">
              <w:rPr>
                <w:b/>
                <w:color w:val="002060"/>
              </w:rPr>
              <w:t xml:space="preserve"> </w:t>
            </w:r>
          </w:p>
        </w:tc>
        <w:tc>
          <w:tcPr>
            <w:tcW w:w="3402" w:type="dxa"/>
          </w:tcPr>
          <w:p w14:paraId="53FC008E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przedszkola</w:t>
            </w:r>
          </w:p>
        </w:tc>
      </w:tr>
      <w:tr w:rsidR="00443CDD" w14:paraId="164AE989" w14:textId="77777777" w:rsidTr="00557CC9">
        <w:trPr>
          <w:trHeight w:val="567"/>
        </w:trPr>
        <w:tc>
          <w:tcPr>
            <w:tcW w:w="5949" w:type="dxa"/>
          </w:tcPr>
          <w:p w14:paraId="0516FAD5" w14:textId="09D587AD" w:rsidR="00443CDD" w:rsidRPr="00C66B10" w:rsidRDefault="00443CDD" w:rsidP="00443CDD">
            <w:pPr>
              <w:rPr>
                <w:b/>
                <w:color w:val="002060"/>
              </w:rPr>
            </w:pPr>
            <w:r w:rsidRPr="00C66B10">
              <w:rPr>
                <w:b/>
                <w:color w:val="002060"/>
              </w:rPr>
              <w:t xml:space="preserve">Jak pomóc dziecku w podjęciu decyzji wyboru szkoły ponadpodstawowej? </w:t>
            </w:r>
          </w:p>
        </w:tc>
        <w:tc>
          <w:tcPr>
            <w:tcW w:w="3402" w:type="dxa"/>
          </w:tcPr>
          <w:p w14:paraId="5DA17679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 klasy VIII</w:t>
            </w:r>
          </w:p>
        </w:tc>
      </w:tr>
      <w:tr w:rsidR="00443CDD" w14:paraId="5819AD9A" w14:textId="77777777" w:rsidTr="00557CC9">
        <w:trPr>
          <w:trHeight w:val="567"/>
        </w:trPr>
        <w:tc>
          <w:tcPr>
            <w:tcW w:w="5949" w:type="dxa"/>
          </w:tcPr>
          <w:p w14:paraId="2081DDBC" w14:textId="071CD1C6" w:rsidR="00443CDD" w:rsidRPr="00FC2EAA" w:rsidRDefault="00443CDD" w:rsidP="00443CDD">
            <w:pPr>
              <w:rPr>
                <w:b/>
                <w:color w:val="002060"/>
              </w:rPr>
            </w:pPr>
            <w:r w:rsidRPr="00FC2EAA">
              <w:rPr>
                <w:b/>
                <w:color w:val="002060"/>
              </w:rPr>
              <w:t xml:space="preserve">Jak wspierać rozwój emocjonalny dziecka  </w:t>
            </w:r>
          </w:p>
        </w:tc>
        <w:tc>
          <w:tcPr>
            <w:tcW w:w="3402" w:type="dxa"/>
          </w:tcPr>
          <w:p w14:paraId="7BAE0117" w14:textId="30506566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przedszkola,</w:t>
            </w:r>
          </w:p>
          <w:p w14:paraId="31244938" w14:textId="714EEB83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</w:t>
            </w:r>
          </w:p>
        </w:tc>
      </w:tr>
      <w:tr w:rsidR="00443CDD" w14:paraId="3939EFB5" w14:textId="77777777" w:rsidTr="00557CC9">
        <w:trPr>
          <w:trHeight w:val="567"/>
        </w:trPr>
        <w:tc>
          <w:tcPr>
            <w:tcW w:w="5949" w:type="dxa"/>
          </w:tcPr>
          <w:p w14:paraId="5D8DC25A" w14:textId="3C65089C" w:rsidR="00443CDD" w:rsidRPr="00FC2EAA" w:rsidRDefault="00443CDD" w:rsidP="00443CDD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Jak wspierać dzieci z trudnościami w czytaniu i pisaniu w młodszym wieku szkolnym?</w:t>
            </w:r>
          </w:p>
        </w:tc>
        <w:tc>
          <w:tcPr>
            <w:tcW w:w="3402" w:type="dxa"/>
          </w:tcPr>
          <w:p w14:paraId="2265DF72" w14:textId="53094FA2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  kl I-III</w:t>
            </w:r>
          </w:p>
        </w:tc>
      </w:tr>
      <w:tr w:rsidR="00443CDD" w14:paraId="0D0D8933" w14:textId="77777777" w:rsidTr="008545A9">
        <w:trPr>
          <w:trHeight w:val="701"/>
        </w:trPr>
        <w:tc>
          <w:tcPr>
            <w:tcW w:w="5949" w:type="dxa"/>
          </w:tcPr>
          <w:p w14:paraId="6C25D8FD" w14:textId="75879F78" w:rsidR="00443CDD" w:rsidRPr="00E21165" w:rsidRDefault="00443CDD" w:rsidP="00443CDD">
            <w:pPr>
              <w:rPr>
                <w:b/>
                <w:color w:val="002060"/>
              </w:rPr>
            </w:pPr>
            <w:r w:rsidRPr="00E21165">
              <w:rPr>
                <w:b/>
                <w:color w:val="002060"/>
              </w:rPr>
              <w:t xml:space="preserve">Kary i nagrody w wychowaniu  </w:t>
            </w:r>
          </w:p>
        </w:tc>
        <w:tc>
          <w:tcPr>
            <w:tcW w:w="3402" w:type="dxa"/>
          </w:tcPr>
          <w:p w14:paraId="03025F45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 klasa I-IV</w:t>
            </w:r>
          </w:p>
        </w:tc>
      </w:tr>
      <w:tr w:rsidR="00443CDD" w14:paraId="204DB34F" w14:textId="77777777" w:rsidTr="008545A9">
        <w:trPr>
          <w:trHeight w:val="701"/>
        </w:trPr>
        <w:tc>
          <w:tcPr>
            <w:tcW w:w="5949" w:type="dxa"/>
          </w:tcPr>
          <w:p w14:paraId="2AB0A122" w14:textId="2F5EAB53" w:rsidR="00443CDD" w:rsidRPr="00E21165" w:rsidRDefault="00443CDD" w:rsidP="00443CDD">
            <w:pPr>
              <w:rPr>
                <w:b/>
                <w:color w:val="002060"/>
              </w:rPr>
            </w:pPr>
            <w:r w:rsidRPr="00F5498E">
              <w:rPr>
                <w:b/>
                <w:bCs/>
                <w:color w:val="1F3864" w:themeColor="accent5" w:themeShade="80"/>
              </w:rPr>
              <w:t>Książka, a rozwój młodego człowieka</w:t>
            </w:r>
          </w:p>
        </w:tc>
        <w:tc>
          <w:tcPr>
            <w:tcW w:w="3402" w:type="dxa"/>
          </w:tcPr>
          <w:p w14:paraId="55224F6C" w14:textId="5DDF4CD1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</w:t>
            </w:r>
          </w:p>
        </w:tc>
      </w:tr>
      <w:tr w:rsidR="00443CDD" w14:paraId="2A50874C" w14:textId="77777777" w:rsidTr="008545A9">
        <w:trPr>
          <w:trHeight w:val="701"/>
        </w:trPr>
        <w:tc>
          <w:tcPr>
            <w:tcW w:w="5949" w:type="dxa"/>
          </w:tcPr>
          <w:p w14:paraId="66176587" w14:textId="79FD741B" w:rsidR="00443CDD" w:rsidRPr="009E2050" w:rsidRDefault="00443CDD" w:rsidP="00443CDD">
            <w:pPr>
              <w:rPr>
                <w:b/>
                <w:color w:val="002060"/>
              </w:rPr>
            </w:pPr>
            <w:r w:rsidRPr="003373F0">
              <w:rPr>
                <w:b/>
                <w:bCs/>
                <w:color w:val="1F3864" w:themeColor="accent5" w:themeShade="80"/>
              </w:rPr>
              <w:t>Młodsze dziecko w dobie niebieskiego ekranu</w:t>
            </w:r>
          </w:p>
        </w:tc>
        <w:tc>
          <w:tcPr>
            <w:tcW w:w="3402" w:type="dxa"/>
          </w:tcPr>
          <w:p w14:paraId="0B5C1D0F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przedszkola, </w:t>
            </w:r>
          </w:p>
          <w:p w14:paraId="2A9ED4A5" w14:textId="67D375A1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 klasy I-III</w:t>
            </w:r>
          </w:p>
        </w:tc>
      </w:tr>
      <w:tr w:rsidR="00443CDD" w14:paraId="1FBE87D8" w14:textId="77777777" w:rsidTr="008545A9">
        <w:trPr>
          <w:trHeight w:val="701"/>
        </w:trPr>
        <w:tc>
          <w:tcPr>
            <w:tcW w:w="5949" w:type="dxa"/>
          </w:tcPr>
          <w:p w14:paraId="5B5526AB" w14:textId="27D82BD6" w:rsidR="00443CDD" w:rsidRPr="009E2050" w:rsidRDefault="00443CDD" w:rsidP="00443CDD">
            <w:pPr>
              <w:rPr>
                <w:b/>
                <w:color w:val="002060"/>
              </w:rPr>
            </w:pPr>
            <w:r w:rsidRPr="009E2050">
              <w:rPr>
                <w:b/>
                <w:color w:val="002060"/>
              </w:rPr>
              <w:t xml:space="preserve">Mutyzm wybiórczy- zasady pracy z dzieckiem </w:t>
            </w:r>
          </w:p>
        </w:tc>
        <w:tc>
          <w:tcPr>
            <w:tcW w:w="3402" w:type="dxa"/>
          </w:tcPr>
          <w:p w14:paraId="7C1489D5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przedszkola,  </w:t>
            </w:r>
          </w:p>
          <w:p w14:paraId="6CB96758" w14:textId="2740CD66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 klasy I-III</w:t>
            </w:r>
          </w:p>
        </w:tc>
      </w:tr>
      <w:tr w:rsidR="00443CDD" w14:paraId="6EC23909" w14:textId="77777777" w:rsidTr="00557CC9">
        <w:trPr>
          <w:trHeight w:val="567"/>
        </w:trPr>
        <w:tc>
          <w:tcPr>
            <w:tcW w:w="5949" w:type="dxa"/>
          </w:tcPr>
          <w:p w14:paraId="6B6E1A18" w14:textId="73243354" w:rsidR="00443CDD" w:rsidRPr="00210EC3" w:rsidRDefault="00443CDD" w:rsidP="00443CDD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b/>
                <w:color w:val="002060"/>
              </w:rPr>
            </w:pPr>
            <w:r w:rsidRPr="00210EC3">
              <w:rPr>
                <w:b/>
                <w:color w:val="002060"/>
              </w:rPr>
              <w:t xml:space="preserve">Pomoc dziecku w nauce – o czym pamiętać? </w:t>
            </w:r>
          </w:p>
        </w:tc>
        <w:tc>
          <w:tcPr>
            <w:tcW w:w="3402" w:type="dxa"/>
          </w:tcPr>
          <w:p w14:paraId="79EC067F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 klasy I-IV</w:t>
            </w:r>
          </w:p>
        </w:tc>
      </w:tr>
      <w:tr w:rsidR="00443CDD" w14:paraId="7D25D45B" w14:textId="77777777" w:rsidTr="00557CC9">
        <w:trPr>
          <w:trHeight w:val="567"/>
        </w:trPr>
        <w:tc>
          <w:tcPr>
            <w:tcW w:w="5949" w:type="dxa"/>
          </w:tcPr>
          <w:p w14:paraId="2C12F4B3" w14:textId="6CE80F48" w:rsidR="00443CDD" w:rsidRPr="00E21165" w:rsidRDefault="00443CDD" w:rsidP="00443CDD">
            <w:pPr>
              <w:rPr>
                <w:b/>
                <w:color w:val="002060"/>
              </w:rPr>
            </w:pPr>
            <w:r w:rsidRPr="00E21165">
              <w:rPr>
                <w:b/>
                <w:color w:val="002060"/>
              </w:rPr>
              <w:t>Postawy rodzicielskie i style wychow</w:t>
            </w:r>
            <w:r>
              <w:rPr>
                <w:b/>
                <w:color w:val="002060"/>
              </w:rPr>
              <w:t>ania</w:t>
            </w:r>
            <w:r w:rsidRPr="00E21165">
              <w:rPr>
                <w:b/>
                <w:color w:val="002060"/>
              </w:rPr>
              <w:t xml:space="preserve"> </w:t>
            </w:r>
          </w:p>
        </w:tc>
        <w:tc>
          <w:tcPr>
            <w:tcW w:w="3402" w:type="dxa"/>
          </w:tcPr>
          <w:p w14:paraId="6E423630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podstawowe, kl. I- VI</w:t>
            </w:r>
          </w:p>
        </w:tc>
      </w:tr>
      <w:tr w:rsidR="00443CDD" w14:paraId="52A5DA3B" w14:textId="77777777" w:rsidTr="008545A9">
        <w:trPr>
          <w:trHeight w:val="701"/>
        </w:trPr>
        <w:tc>
          <w:tcPr>
            <w:tcW w:w="5949" w:type="dxa"/>
          </w:tcPr>
          <w:p w14:paraId="2F50B041" w14:textId="060FDB16" w:rsidR="00443CDD" w:rsidRPr="00273D7B" w:rsidRDefault="00443CDD" w:rsidP="00443CDD">
            <w:pPr>
              <w:rPr>
                <w:b/>
                <w:color w:val="002060"/>
              </w:rPr>
            </w:pPr>
            <w:r w:rsidRPr="00273D7B">
              <w:rPr>
                <w:b/>
                <w:color w:val="002060"/>
              </w:rPr>
              <w:t xml:space="preserve">Potrzeby psychiczne dzieci i sposoby ich zaspokajania                      </w:t>
            </w:r>
          </w:p>
        </w:tc>
        <w:tc>
          <w:tcPr>
            <w:tcW w:w="3402" w:type="dxa"/>
          </w:tcPr>
          <w:p w14:paraId="45867791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</w:t>
            </w:r>
          </w:p>
        </w:tc>
      </w:tr>
      <w:tr w:rsidR="00443CDD" w14:paraId="47617D1B" w14:textId="77777777" w:rsidTr="00557CC9">
        <w:trPr>
          <w:trHeight w:val="680"/>
        </w:trPr>
        <w:tc>
          <w:tcPr>
            <w:tcW w:w="5949" w:type="dxa"/>
          </w:tcPr>
          <w:p w14:paraId="4B9144CE" w14:textId="0137D2A4" w:rsidR="00443CDD" w:rsidRPr="003F2C4E" w:rsidRDefault="00443CDD" w:rsidP="00443CDD">
            <w:pPr>
              <w:rPr>
                <w:b/>
                <w:color w:val="002060"/>
              </w:rPr>
            </w:pPr>
            <w:r w:rsidRPr="003F2C4E">
              <w:rPr>
                <w:b/>
                <w:color w:val="002060"/>
              </w:rPr>
              <w:t xml:space="preserve">Profilaktyka wad wymowy </w:t>
            </w:r>
          </w:p>
        </w:tc>
        <w:tc>
          <w:tcPr>
            <w:tcW w:w="3402" w:type="dxa"/>
          </w:tcPr>
          <w:p w14:paraId="1F096B2E" w14:textId="7B2832A2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 xml:space="preserve">przedszkola </w:t>
            </w:r>
          </w:p>
        </w:tc>
      </w:tr>
      <w:tr w:rsidR="00443CDD" w14:paraId="36CAE239" w14:textId="77777777" w:rsidTr="008545A9">
        <w:trPr>
          <w:trHeight w:val="648"/>
        </w:trPr>
        <w:tc>
          <w:tcPr>
            <w:tcW w:w="5949" w:type="dxa"/>
          </w:tcPr>
          <w:p w14:paraId="1689233C" w14:textId="676F71B2" w:rsidR="00443CDD" w:rsidRPr="009E2050" w:rsidRDefault="00443CDD" w:rsidP="00443CDD">
            <w:pPr>
              <w:autoSpaceDE w:val="0"/>
              <w:autoSpaceDN w:val="0"/>
              <w:adjustRightInd w:val="0"/>
              <w:spacing w:after="200"/>
              <w:jc w:val="both"/>
              <w:rPr>
                <w:b/>
                <w:color w:val="002060"/>
              </w:rPr>
            </w:pPr>
            <w:r w:rsidRPr="009E2050">
              <w:rPr>
                <w:b/>
                <w:color w:val="002060"/>
              </w:rPr>
              <w:t xml:space="preserve">Rola rodzica w procesie dydaktycznym i wychowawczym </w:t>
            </w:r>
            <w:r>
              <w:rPr>
                <w:b/>
                <w:color w:val="002060"/>
              </w:rPr>
              <w:t xml:space="preserve">                     </w:t>
            </w:r>
          </w:p>
        </w:tc>
        <w:tc>
          <w:tcPr>
            <w:tcW w:w="3402" w:type="dxa"/>
          </w:tcPr>
          <w:p w14:paraId="261961D5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 klasy I-IV</w:t>
            </w:r>
          </w:p>
        </w:tc>
      </w:tr>
      <w:tr w:rsidR="00443CDD" w14:paraId="75BE401C" w14:textId="77777777" w:rsidTr="008545A9">
        <w:trPr>
          <w:trHeight w:val="701"/>
        </w:trPr>
        <w:tc>
          <w:tcPr>
            <w:tcW w:w="5949" w:type="dxa"/>
          </w:tcPr>
          <w:p w14:paraId="2055873D" w14:textId="638A01B0" w:rsidR="00443CDD" w:rsidRPr="00057337" w:rsidRDefault="00443CDD" w:rsidP="00443CDD">
            <w:pPr>
              <w:autoSpaceDE w:val="0"/>
              <w:autoSpaceDN w:val="0"/>
              <w:adjustRightInd w:val="0"/>
              <w:spacing w:after="200"/>
              <w:jc w:val="both"/>
              <w:rPr>
                <w:b/>
                <w:color w:val="002060"/>
              </w:rPr>
            </w:pPr>
            <w:r w:rsidRPr="00057337">
              <w:rPr>
                <w:b/>
                <w:color w:val="002060"/>
              </w:rPr>
              <w:lastRenderedPageBreak/>
              <w:t xml:space="preserve">Rozpoznanie predyspozycji i uzdolnień edukacyjnych i zawodowych dzieci – kto może pomóc i co warto wiedzieć </w:t>
            </w:r>
            <w:r>
              <w:rPr>
                <w:b/>
                <w:color w:val="002060"/>
              </w:rPr>
              <w:t xml:space="preserve">                  </w:t>
            </w:r>
          </w:p>
        </w:tc>
        <w:tc>
          <w:tcPr>
            <w:tcW w:w="3402" w:type="dxa"/>
          </w:tcPr>
          <w:p w14:paraId="0C320388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 klasy VII-VIII, szkoły ponadpodstawowe</w:t>
            </w:r>
          </w:p>
        </w:tc>
      </w:tr>
      <w:tr w:rsidR="00443CDD" w14:paraId="216A310B" w14:textId="77777777" w:rsidTr="008545A9">
        <w:trPr>
          <w:trHeight w:val="701"/>
        </w:trPr>
        <w:tc>
          <w:tcPr>
            <w:tcW w:w="5949" w:type="dxa"/>
          </w:tcPr>
          <w:p w14:paraId="3EE28F57" w14:textId="39412182" w:rsidR="00443CDD" w:rsidRPr="00057337" w:rsidRDefault="00443CDD" w:rsidP="00443CDD">
            <w:pPr>
              <w:autoSpaceDE w:val="0"/>
              <w:autoSpaceDN w:val="0"/>
              <w:adjustRightInd w:val="0"/>
              <w:spacing w:after="200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Rozwój emocjonalny dziecka w wieku przedszkolnym </w:t>
            </w:r>
          </w:p>
        </w:tc>
        <w:tc>
          <w:tcPr>
            <w:tcW w:w="3402" w:type="dxa"/>
          </w:tcPr>
          <w:p w14:paraId="14A1E210" w14:textId="38FF4845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przedszkole</w:t>
            </w:r>
          </w:p>
        </w:tc>
      </w:tr>
      <w:tr w:rsidR="00443CDD" w14:paraId="158C3C44" w14:textId="77777777" w:rsidTr="008545A9">
        <w:trPr>
          <w:trHeight w:val="701"/>
        </w:trPr>
        <w:tc>
          <w:tcPr>
            <w:tcW w:w="5949" w:type="dxa"/>
          </w:tcPr>
          <w:p w14:paraId="6CDAD2AD" w14:textId="77777777" w:rsidR="00443CDD" w:rsidRPr="00A41525" w:rsidRDefault="00443CDD" w:rsidP="00443CDD">
            <w:pPr>
              <w:rPr>
                <w:sz w:val="20"/>
                <w:szCs w:val="20"/>
              </w:rPr>
            </w:pPr>
            <w:r w:rsidRPr="00A41525">
              <w:rPr>
                <w:b/>
                <w:bCs/>
                <w:color w:val="1F3864" w:themeColor="accent5" w:themeShade="80"/>
              </w:rPr>
              <w:t>Sposoby spędzania czasu z dzieckiem z wykorzystaniem elementów Metody Ruchu Rozwijającego Weroniki Sherbone</w:t>
            </w:r>
            <w:r w:rsidRPr="00A41525">
              <w:rPr>
                <w:color w:val="1F3864" w:themeColor="accent5" w:themeShade="80"/>
                <w:sz w:val="20"/>
                <w:szCs w:val="20"/>
              </w:rPr>
              <w:t xml:space="preserve"> </w:t>
            </w:r>
          </w:p>
          <w:p w14:paraId="2355179D" w14:textId="77777777" w:rsidR="00443CDD" w:rsidRPr="00ED706F" w:rsidRDefault="00443CDD" w:rsidP="00443CDD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b/>
                <w:color w:val="002060"/>
              </w:rPr>
            </w:pPr>
          </w:p>
        </w:tc>
        <w:tc>
          <w:tcPr>
            <w:tcW w:w="3402" w:type="dxa"/>
          </w:tcPr>
          <w:p w14:paraId="1277B5F5" w14:textId="21D13AB9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przedszkola</w:t>
            </w:r>
          </w:p>
        </w:tc>
      </w:tr>
      <w:tr w:rsidR="00443CDD" w14:paraId="0CB071E9" w14:textId="77777777" w:rsidTr="008545A9">
        <w:trPr>
          <w:trHeight w:val="701"/>
        </w:trPr>
        <w:tc>
          <w:tcPr>
            <w:tcW w:w="5949" w:type="dxa"/>
          </w:tcPr>
          <w:p w14:paraId="6DE35012" w14:textId="17D30454" w:rsidR="00443CDD" w:rsidRPr="00ED706F" w:rsidRDefault="00443CDD" w:rsidP="00443CDD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b/>
                <w:color w:val="002060"/>
              </w:rPr>
            </w:pPr>
            <w:r w:rsidRPr="00ED706F">
              <w:rPr>
                <w:b/>
                <w:color w:val="002060"/>
              </w:rPr>
              <w:t xml:space="preserve">Specyficzne trudności w uczeniu się – dysleksja rozwojowa </w:t>
            </w:r>
          </w:p>
        </w:tc>
        <w:tc>
          <w:tcPr>
            <w:tcW w:w="3402" w:type="dxa"/>
          </w:tcPr>
          <w:p w14:paraId="4483BB2C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ponadpodstawowe</w:t>
            </w:r>
          </w:p>
        </w:tc>
      </w:tr>
      <w:tr w:rsidR="00443CDD" w14:paraId="032465F5" w14:textId="77777777" w:rsidTr="008545A9">
        <w:trPr>
          <w:trHeight w:val="701"/>
        </w:trPr>
        <w:tc>
          <w:tcPr>
            <w:tcW w:w="5949" w:type="dxa"/>
          </w:tcPr>
          <w:p w14:paraId="680EB2D6" w14:textId="1DA31B54" w:rsidR="00443CDD" w:rsidRPr="00137F38" w:rsidRDefault="00443CDD" w:rsidP="00443CDD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b/>
                <w:color w:val="002060"/>
              </w:rPr>
            </w:pPr>
            <w:r w:rsidRPr="00137F38">
              <w:rPr>
                <w:b/>
                <w:color w:val="002060"/>
              </w:rPr>
              <w:t xml:space="preserve">Sprawny aparat mowy warunkiem prawidłowej artykulacji </w:t>
            </w:r>
          </w:p>
        </w:tc>
        <w:tc>
          <w:tcPr>
            <w:tcW w:w="3402" w:type="dxa"/>
          </w:tcPr>
          <w:p w14:paraId="16EFA89E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przedszkola</w:t>
            </w:r>
          </w:p>
        </w:tc>
      </w:tr>
      <w:tr w:rsidR="00443CDD" w14:paraId="12FD59A0" w14:textId="77777777" w:rsidTr="008545A9">
        <w:trPr>
          <w:trHeight w:val="701"/>
        </w:trPr>
        <w:tc>
          <w:tcPr>
            <w:tcW w:w="5949" w:type="dxa"/>
          </w:tcPr>
          <w:p w14:paraId="0DE01B91" w14:textId="3CB55413" w:rsidR="00443CDD" w:rsidRPr="00137F38" w:rsidRDefault="00443CDD" w:rsidP="00443CDD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b/>
                <w:color w:val="002060"/>
              </w:rPr>
            </w:pPr>
            <w:r w:rsidRPr="00A41525">
              <w:rPr>
                <w:b/>
                <w:bCs/>
                <w:color w:val="1F3864" w:themeColor="accent5" w:themeShade="80"/>
              </w:rPr>
              <w:t>Używanie substancji psychoaktywnych przez uczniów</w:t>
            </w:r>
          </w:p>
        </w:tc>
        <w:tc>
          <w:tcPr>
            <w:tcW w:w="3402" w:type="dxa"/>
          </w:tcPr>
          <w:p w14:paraId="13672330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 klasy VII-VIII</w:t>
            </w:r>
          </w:p>
          <w:p w14:paraId="698E4BC3" w14:textId="76BDAA72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ponadpodstawowe</w:t>
            </w:r>
          </w:p>
        </w:tc>
      </w:tr>
      <w:tr w:rsidR="00443CDD" w14:paraId="26780F40" w14:textId="77777777" w:rsidTr="008545A9">
        <w:trPr>
          <w:trHeight w:val="701"/>
        </w:trPr>
        <w:tc>
          <w:tcPr>
            <w:tcW w:w="5949" w:type="dxa"/>
          </w:tcPr>
          <w:p w14:paraId="74F2F97D" w14:textId="6540D897" w:rsidR="00443CDD" w:rsidRPr="00137F38" w:rsidRDefault="00443CDD" w:rsidP="00443CDD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b/>
                <w:color w:val="002060"/>
              </w:rPr>
            </w:pPr>
            <w:r w:rsidRPr="00A41525">
              <w:rPr>
                <w:b/>
                <w:bCs/>
                <w:color w:val="1F3864" w:themeColor="accent5" w:themeShade="80"/>
              </w:rPr>
              <w:t>Uzależnienie od Internetu</w:t>
            </w:r>
          </w:p>
        </w:tc>
        <w:tc>
          <w:tcPr>
            <w:tcW w:w="3402" w:type="dxa"/>
          </w:tcPr>
          <w:p w14:paraId="03C1F865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 klasy IV-VIII</w:t>
            </w:r>
          </w:p>
          <w:p w14:paraId="285A2CDE" w14:textId="4362DE82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ponadpodstawowe</w:t>
            </w:r>
          </w:p>
        </w:tc>
      </w:tr>
      <w:tr w:rsidR="00443CDD" w14:paraId="5FF8EC0D" w14:textId="77777777" w:rsidTr="008545A9">
        <w:trPr>
          <w:trHeight w:val="701"/>
        </w:trPr>
        <w:tc>
          <w:tcPr>
            <w:tcW w:w="5949" w:type="dxa"/>
          </w:tcPr>
          <w:p w14:paraId="2DC5E412" w14:textId="2C4CC4BF" w:rsidR="00443CDD" w:rsidRPr="004E3DEA" w:rsidRDefault="00443CDD" w:rsidP="00443CDD">
            <w:pPr>
              <w:autoSpaceDE w:val="0"/>
              <w:autoSpaceDN w:val="0"/>
              <w:adjustRightInd w:val="0"/>
              <w:spacing w:after="200"/>
              <w:jc w:val="both"/>
              <w:rPr>
                <w:b/>
                <w:color w:val="002060"/>
              </w:rPr>
            </w:pPr>
            <w:r w:rsidRPr="004E3DEA">
              <w:rPr>
                <w:b/>
                <w:color w:val="002060"/>
              </w:rPr>
              <w:t xml:space="preserve">Wady wymowy i ich wpływ na sytuację szkolną dziecka                 </w:t>
            </w:r>
          </w:p>
        </w:tc>
        <w:tc>
          <w:tcPr>
            <w:tcW w:w="3402" w:type="dxa"/>
          </w:tcPr>
          <w:p w14:paraId="1BCB43E8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przedszkola</w:t>
            </w:r>
          </w:p>
        </w:tc>
      </w:tr>
      <w:tr w:rsidR="00443CDD" w14:paraId="230554AC" w14:textId="77777777" w:rsidTr="008545A9">
        <w:trPr>
          <w:trHeight w:val="701"/>
        </w:trPr>
        <w:tc>
          <w:tcPr>
            <w:tcW w:w="5949" w:type="dxa"/>
          </w:tcPr>
          <w:p w14:paraId="6B84A794" w14:textId="62CC034C" w:rsidR="00443CDD" w:rsidRPr="00504386" w:rsidRDefault="00443CDD" w:rsidP="00443CDD">
            <w:pPr>
              <w:autoSpaceDE w:val="0"/>
              <w:autoSpaceDN w:val="0"/>
              <w:adjustRightInd w:val="0"/>
              <w:spacing w:after="200"/>
              <w:jc w:val="both"/>
              <w:rPr>
                <w:b/>
                <w:color w:val="002060"/>
              </w:rPr>
            </w:pPr>
            <w:r w:rsidRPr="00504386">
              <w:rPr>
                <w:b/>
                <w:color w:val="002060"/>
              </w:rPr>
              <w:t xml:space="preserve">Wspomaganie rozwoju mowy dziecka w wieku przedszkolnym </w:t>
            </w:r>
          </w:p>
        </w:tc>
        <w:tc>
          <w:tcPr>
            <w:tcW w:w="3402" w:type="dxa"/>
          </w:tcPr>
          <w:p w14:paraId="5B1DD871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przedszkola</w:t>
            </w:r>
          </w:p>
        </w:tc>
      </w:tr>
      <w:tr w:rsidR="00443CDD" w14:paraId="2FE9C74A" w14:textId="77777777" w:rsidTr="00DD08CC">
        <w:trPr>
          <w:trHeight w:val="392"/>
        </w:trPr>
        <w:tc>
          <w:tcPr>
            <w:tcW w:w="5949" w:type="dxa"/>
          </w:tcPr>
          <w:p w14:paraId="19181E42" w14:textId="0A9D3BC3" w:rsidR="00443CDD" w:rsidRPr="004C0334" w:rsidRDefault="00443CDD" w:rsidP="00443CDD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b/>
                <w:color w:val="002060"/>
              </w:rPr>
            </w:pPr>
            <w:r w:rsidRPr="004C0334">
              <w:rPr>
                <w:b/>
                <w:color w:val="002060"/>
              </w:rPr>
              <w:t>Zaburzenia rozwoju 6 - latka.</w:t>
            </w:r>
          </w:p>
        </w:tc>
        <w:tc>
          <w:tcPr>
            <w:tcW w:w="3402" w:type="dxa"/>
          </w:tcPr>
          <w:p w14:paraId="4D4D7762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przedszkola</w:t>
            </w:r>
          </w:p>
        </w:tc>
      </w:tr>
      <w:tr w:rsidR="00443CDD" w14:paraId="26B71DFA" w14:textId="77777777" w:rsidTr="008545A9">
        <w:trPr>
          <w:trHeight w:val="701"/>
        </w:trPr>
        <w:tc>
          <w:tcPr>
            <w:tcW w:w="5949" w:type="dxa"/>
          </w:tcPr>
          <w:p w14:paraId="368F2FCF" w14:textId="1F7E6C03" w:rsidR="00443CDD" w:rsidRPr="00412A30" w:rsidRDefault="00443CDD" w:rsidP="00443CDD">
            <w:pPr>
              <w:rPr>
                <w:color w:val="002060"/>
              </w:rPr>
            </w:pPr>
            <w:r w:rsidRPr="00412A30">
              <w:rPr>
                <w:b/>
                <w:color w:val="002060"/>
              </w:rPr>
              <w:t>Zachowania autoagresywne – samouszkodzenia u dzieci i młodzieży szkolnej</w:t>
            </w:r>
          </w:p>
        </w:tc>
        <w:tc>
          <w:tcPr>
            <w:tcW w:w="3402" w:type="dxa"/>
          </w:tcPr>
          <w:p w14:paraId="2E29EE71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 klasy VII-VIII</w:t>
            </w:r>
          </w:p>
          <w:p w14:paraId="19AD4184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ponadpodstawowe</w:t>
            </w:r>
          </w:p>
        </w:tc>
      </w:tr>
      <w:tr w:rsidR="00443CDD" w14:paraId="27E03E35" w14:textId="77777777" w:rsidTr="008545A9">
        <w:trPr>
          <w:trHeight w:val="701"/>
        </w:trPr>
        <w:tc>
          <w:tcPr>
            <w:tcW w:w="5949" w:type="dxa"/>
          </w:tcPr>
          <w:p w14:paraId="49F83983" w14:textId="01D1136A" w:rsidR="00443CDD" w:rsidRPr="00412A30" w:rsidRDefault="00443CDD" w:rsidP="00443CDD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Zagrożenia cywilizacyjne dzieci</w:t>
            </w:r>
          </w:p>
        </w:tc>
        <w:tc>
          <w:tcPr>
            <w:tcW w:w="3402" w:type="dxa"/>
          </w:tcPr>
          <w:p w14:paraId="52C342A3" w14:textId="3D4CCB70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szkoły podstawowe</w:t>
            </w:r>
          </w:p>
        </w:tc>
      </w:tr>
      <w:tr w:rsidR="00443CDD" w14:paraId="618FD4C0" w14:textId="77777777" w:rsidTr="008545A9">
        <w:trPr>
          <w:trHeight w:val="701"/>
        </w:trPr>
        <w:tc>
          <w:tcPr>
            <w:tcW w:w="5949" w:type="dxa"/>
          </w:tcPr>
          <w:p w14:paraId="5A05BC10" w14:textId="0266B170" w:rsidR="00443CDD" w:rsidRPr="00F97945" w:rsidRDefault="00443CDD" w:rsidP="00443CDD">
            <w:pPr>
              <w:rPr>
                <w:b/>
                <w:color w:val="002060"/>
              </w:rPr>
            </w:pPr>
            <w:r w:rsidRPr="00F97945">
              <w:rPr>
                <w:b/>
                <w:color w:val="002060"/>
              </w:rPr>
              <w:t xml:space="preserve">Zapobieganie wadom wymowy w wieku przedszkolnym </w:t>
            </w:r>
          </w:p>
        </w:tc>
        <w:tc>
          <w:tcPr>
            <w:tcW w:w="3402" w:type="dxa"/>
          </w:tcPr>
          <w:p w14:paraId="290C8D27" w14:textId="77777777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</w:rPr>
              <w:t>przedszkola</w:t>
            </w:r>
          </w:p>
        </w:tc>
      </w:tr>
      <w:tr w:rsidR="00443CDD" w:rsidRPr="00A2587D" w14:paraId="24B3566B" w14:textId="77777777" w:rsidTr="00EE6B0C">
        <w:trPr>
          <w:trHeight w:val="1126"/>
        </w:trPr>
        <w:tc>
          <w:tcPr>
            <w:tcW w:w="5949" w:type="dxa"/>
            <w:shd w:val="clear" w:color="auto" w:fill="92D050"/>
          </w:tcPr>
          <w:p w14:paraId="4833C9EF" w14:textId="77777777" w:rsidR="00443CDD" w:rsidRPr="00A2587D" w:rsidRDefault="00443CDD" w:rsidP="00443CDD">
            <w:pPr>
              <w:jc w:val="center"/>
              <w:rPr>
                <w:color w:val="002060"/>
                <w:sz w:val="28"/>
                <w:szCs w:val="28"/>
              </w:rPr>
            </w:pPr>
            <w:r w:rsidRPr="00A2587D">
              <w:rPr>
                <w:color w:val="002060"/>
                <w:sz w:val="28"/>
                <w:szCs w:val="28"/>
              </w:rPr>
              <w:t xml:space="preserve">ZAJĘCIA WARSZTATOWE DLA DZIECI </w:t>
            </w:r>
          </w:p>
          <w:p w14:paraId="65E1C3CE" w14:textId="7C04335F" w:rsidR="00443CDD" w:rsidRPr="00A2587D" w:rsidRDefault="00443CDD" w:rsidP="00443CDD">
            <w:pPr>
              <w:jc w:val="center"/>
              <w:rPr>
                <w:color w:val="002060"/>
              </w:rPr>
            </w:pPr>
            <w:r w:rsidRPr="00A2587D">
              <w:rPr>
                <w:color w:val="002060"/>
                <w:sz w:val="28"/>
                <w:szCs w:val="28"/>
              </w:rPr>
              <w:t>I MŁODZIEŻY</w:t>
            </w:r>
          </w:p>
        </w:tc>
        <w:tc>
          <w:tcPr>
            <w:tcW w:w="3402" w:type="dxa"/>
          </w:tcPr>
          <w:p w14:paraId="2121B1EB" w14:textId="1F42A3E3" w:rsidR="00443CDD" w:rsidRPr="00DE51E5" w:rsidRDefault="00443CDD" w:rsidP="00443CDD">
            <w:pPr>
              <w:jc w:val="center"/>
              <w:rPr>
                <w:color w:val="002060"/>
              </w:rPr>
            </w:pPr>
            <w:r w:rsidRPr="00DE51E5">
              <w:rPr>
                <w:color w:val="002060"/>
                <w:sz w:val="32"/>
                <w:szCs w:val="32"/>
              </w:rPr>
              <w:t>Rodzaj szkoły</w:t>
            </w:r>
          </w:p>
        </w:tc>
      </w:tr>
      <w:tr w:rsidR="00DE51E5" w:rsidRPr="00DE51E5" w14:paraId="77D83C96" w14:textId="77777777" w:rsidTr="008545A9">
        <w:trPr>
          <w:trHeight w:val="701"/>
        </w:trPr>
        <w:tc>
          <w:tcPr>
            <w:tcW w:w="5949" w:type="dxa"/>
          </w:tcPr>
          <w:p w14:paraId="09D9F9E0" w14:textId="77777777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Agresja rówieśnicza – jak sobie z nią radzić?</w:t>
            </w:r>
          </w:p>
          <w:p w14:paraId="277AB7F5" w14:textId="00C15F34" w:rsidR="00443CDD" w:rsidRPr="00DE51E5" w:rsidRDefault="00443CDD" w:rsidP="00443CDD">
            <w:pPr>
              <w:rPr>
                <w:b/>
                <w:bCs/>
                <w:color w:val="002060"/>
              </w:rPr>
            </w:pPr>
          </w:p>
        </w:tc>
        <w:tc>
          <w:tcPr>
            <w:tcW w:w="3402" w:type="dxa"/>
          </w:tcPr>
          <w:p w14:paraId="29F0040D" w14:textId="5900F566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szkoły podstawowe </w:t>
            </w:r>
            <w:r w:rsidRPr="00DE51E5">
              <w:rPr>
                <w:b/>
                <w:bCs/>
                <w:color w:val="002060"/>
              </w:rPr>
              <w:br/>
            </w:r>
          </w:p>
        </w:tc>
      </w:tr>
      <w:tr w:rsidR="00DE51E5" w:rsidRPr="00DE51E5" w14:paraId="06C9AD92" w14:textId="77777777" w:rsidTr="008545A9">
        <w:trPr>
          <w:trHeight w:val="701"/>
        </w:trPr>
        <w:tc>
          <w:tcPr>
            <w:tcW w:w="5949" w:type="dxa"/>
          </w:tcPr>
          <w:p w14:paraId="0F071CBE" w14:textId="2D0C3C22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Aktywne formy spędzania czasu wolnego </w:t>
            </w:r>
          </w:p>
        </w:tc>
        <w:tc>
          <w:tcPr>
            <w:tcW w:w="3402" w:type="dxa"/>
          </w:tcPr>
          <w:p w14:paraId="1EE65EA5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II-III</w:t>
            </w:r>
          </w:p>
        </w:tc>
      </w:tr>
      <w:tr w:rsidR="00DE51E5" w:rsidRPr="00DE51E5" w14:paraId="795B68D5" w14:textId="77777777" w:rsidTr="00DD08CC">
        <w:trPr>
          <w:trHeight w:val="481"/>
        </w:trPr>
        <w:tc>
          <w:tcPr>
            <w:tcW w:w="5949" w:type="dxa"/>
          </w:tcPr>
          <w:p w14:paraId="0214746A" w14:textId="32C849F6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lastRenderedPageBreak/>
              <w:t>Asertywność w komunikacji</w:t>
            </w:r>
          </w:p>
        </w:tc>
        <w:tc>
          <w:tcPr>
            <w:tcW w:w="3402" w:type="dxa"/>
          </w:tcPr>
          <w:p w14:paraId="65C2A6BA" w14:textId="6371D38F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szkoły podstawowe </w:t>
            </w:r>
            <w:r w:rsidRPr="00DE51E5">
              <w:rPr>
                <w:b/>
                <w:bCs/>
                <w:color w:val="002060"/>
              </w:rPr>
              <w:br/>
              <w:t>klasy VI-VIII</w:t>
            </w:r>
          </w:p>
          <w:p w14:paraId="77830B74" w14:textId="4EBD24E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ponadpodstawowe</w:t>
            </w:r>
          </w:p>
        </w:tc>
      </w:tr>
      <w:tr w:rsidR="00DE51E5" w:rsidRPr="00DE51E5" w14:paraId="2CA3805C" w14:textId="77777777" w:rsidTr="008545A9">
        <w:trPr>
          <w:trHeight w:val="701"/>
        </w:trPr>
        <w:tc>
          <w:tcPr>
            <w:tcW w:w="5949" w:type="dxa"/>
          </w:tcPr>
          <w:p w14:paraId="42D1B1C8" w14:textId="5297C8A5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Bilans predyspozycji, uzdolnień, zainteresowań – test zainteresowań zawodowych </w:t>
            </w:r>
          </w:p>
        </w:tc>
        <w:tc>
          <w:tcPr>
            <w:tcW w:w="3402" w:type="dxa"/>
          </w:tcPr>
          <w:p w14:paraId="019E2FFC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VII-VIII</w:t>
            </w:r>
          </w:p>
        </w:tc>
      </w:tr>
      <w:tr w:rsidR="00DE51E5" w:rsidRPr="00DE51E5" w14:paraId="5C6A6FB5" w14:textId="77777777" w:rsidTr="00324947">
        <w:trPr>
          <w:trHeight w:val="482"/>
        </w:trPr>
        <w:tc>
          <w:tcPr>
            <w:tcW w:w="5949" w:type="dxa"/>
          </w:tcPr>
          <w:p w14:paraId="17800A8A" w14:textId="7E4440DF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Budowanie pozytywnej samooceny </w:t>
            </w:r>
          </w:p>
        </w:tc>
        <w:tc>
          <w:tcPr>
            <w:tcW w:w="3402" w:type="dxa"/>
          </w:tcPr>
          <w:p w14:paraId="26210931" w14:textId="4FDC619E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IV-VIII, szkoły ponadpodstawowe</w:t>
            </w:r>
          </w:p>
        </w:tc>
      </w:tr>
      <w:tr w:rsidR="00DE51E5" w:rsidRPr="00DE51E5" w14:paraId="5909421C" w14:textId="77777777" w:rsidTr="008545A9">
        <w:trPr>
          <w:trHeight w:val="701"/>
        </w:trPr>
        <w:tc>
          <w:tcPr>
            <w:tcW w:w="5949" w:type="dxa"/>
          </w:tcPr>
          <w:p w14:paraId="7A4C5F36" w14:textId="0B91A0EA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Chcemy pięknie żyć - przeciwdziałanie zachowaniom suicydalnym u młodzieży </w:t>
            </w:r>
          </w:p>
        </w:tc>
        <w:tc>
          <w:tcPr>
            <w:tcW w:w="3402" w:type="dxa"/>
          </w:tcPr>
          <w:p w14:paraId="125F4C69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</w:p>
          <w:p w14:paraId="5EED84B7" w14:textId="73E0CE82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ponadpodstawowe</w:t>
            </w:r>
          </w:p>
        </w:tc>
      </w:tr>
      <w:tr w:rsidR="00DE51E5" w:rsidRPr="00DE51E5" w14:paraId="0982044B" w14:textId="77777777" w:rsidTr="008545A9">
        <w:trPr>
          <w:trHeight w:val="701"/>
        </w:trPr>
        <w:tc>
          <w:tcPr>
            <w:tcW w:w="5949" w:type="dxa"/>
          </w:tcPr>
          <w:p w14:paraId="533A2003" w14:textId="69FB2248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Co dalej maturzysto? – warsztaty z zakresu poradnictwa zawodowego</w:t>
            </w:r>
          </w:p>
        </w:tc>
        <w:tc>
          <w:tcPr>
            <w:tcW w:w="3402" w:type="dxa"/>
          </w:tcPr>
          <w:p w14:paraId="77EAE5E2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ponadpodstawowe klasy II-IV</w:t>
            </w:r>
          </w:p>
        </w:tc>
      </w:tr>
      <w:tr w:rsidR="00DE51E5" w:rsidRPr="00DE51E5" w14:paraId="32442509" w14:textId="77777777" w:rsidTr="008545A9">
        <w:trPr>
          <w:trHeight w:val="701"/>
        </w:trPr>
        <w:tc>
          <w:tcPr>
            <w:tcW w:w="5949" w:type="dxa"/>
          </w:tcPr>
          <w:p w14:paraId="5612FD9B" w14:textId="2D528608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Czynniki warunkujące wybór dalszej drogi edukacyjnej i zawodowej</w:t>
            </w:r>
          </w:p>
        </w:tc>
        <w:tc>
          <w:tcPr>
            <w:tcW w:w="3402" w:type="dxa"/>
          </w:tcPr>
          <w:p w14:paraId="31981400" w14:textId="07D9ED2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VIII, szkoły ponadpodstawowe kl I-III</w:t>
            </w:r>
          </w:p>
        </w:tc>
      </w:tr>
      <w:tr w:rsidR="00DE51E5" w:rsidRPr="00DE51E5" w14:paraId="44D378D0" w14:textId="77777777" w:rsidTr="008545A9">
        <w:trPr>
          <w:trHeight w:val="701"/>
        </w:trPr>
        <w:tc>
          <w:tcPr>
            <w:tcW w:w="5949" w:type="dxa"/>
          </w:tcPr>
          <w:p w14:paraId="3BC228D7" w14:textId="4CE3CF1F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Dieta zdrowa dla mózgu</w:t>
            </w:r>
          </w:p>
        </w:tc>
        <w:tc>
          <w:tcPr>
            <w:tcW w:w="3402" w:type="dxa"/>
          </w:tcPr>
          <w:p w14:paraId="22A591B4" w14:textId="503256ED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szkoły ponadpodstawowe</w:t>
            </w:r>
          </w:p>
        </w:tc>
      </w:tr>
      <w:tr w:rsidR="00DE51E5" w:rsidRPr="00DE51E5" w14:paraId="71616204" w14:textId="77777777" w:rsidTr="008545A9">
        <w:trPr>
          <w:trHeight w:val="701"/>
        </w:trPr>
        <w:tc>
          <w:tcPr>
            <w:tcW w:w="5949" w:type="dxa"/>
          </w:tcPr>
          <w:p w14:paraId="3534F0D1" w14:textId="4B707500" w:rsidR="00443CDD" w:rsidRPr="00DE51E5" w:rsidRDefault="00443CDD" w:rsidP="00443CDD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Empatia i wrażliwość na potrzeby osób z różnymi niepełnosprawnościami </w:t>
            </w:r>
          </w:p>
        </w:tc>
        <w:tc>
          <w:tcPr>
            <w:tcW w:w="3402" w:type="dxa"/>
          </w:tcPr>
          <w:p w14:paraId="0C41C601" w14:textId="4DD02959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szkoły podstawowe </w:t>
            </w:r>
            <w:r w:rsidRPr="00DE51E5">
              <w:rPr>
                <w:b/>
                <w:bCs/>
                <w:color w:val="002060"/>
              </w:rPr>
              <w:br/>
              <w:t>klasy IV-VI</w:t>
            </w:r>
          </w:p>
          <w:p w14:paraId="4B0747FC" w14:textId="2BB4C99B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</w:p>
        </w:tc>
      </w:tr>
      <w:tr w:rsidR="00DE51E5" w:rsidRPr="00DE51E5" w14:paraId="24D2ACAB" w14:textId="77777777" w:rsidTr="008545A9">
        <w:trPr>
          <w:trHeight w:val="701"/>
        </w:trPr>
        <w:tc>
          <w:tcPr>
            <w:tcW w:w="5949" w:type="dxa"/>
          </w:tcPr>
          <w:p w14:paraId="5AE67AF8" w14:textId="57086F08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Inny – nie znaczy gorszy – zajęcia dotyczące tolerancji i akceptacji w grupie </w:t>
            </w:r>
          </w:p>
          <w:p w14:paraId="731955D6" w14:textId="77777777" w:rsidR="00443CDD" w:rsidRPr="00DE51E5" w:rsidRDefault="00443CDD" w:rsidP="00443CDD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color w:val="002060"/>
              </w:rPr>
            </w:pPr>
          </w:p>
        </w:tc>
        <w:tc>
          <w:tcPr>
            <w:tcW w:w="3402" w:type="dxa"/>
          </w:tcPr>
          <w:p w14:paraId="23B9DFEC" w14:textId="4A94F463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szkoły podstawowe </w:t>
            </w:r>
            <w:r w:rsidRPr="00DE51E5">
              <w:rPr>
                <w:b/>
                <w:bCs/>
                <w:color w:val="002060"/>
              </w:rPr>
              <w:br/>
              <w:t>klasy IV-VIII</w:t>
            </w:r>
          </w:p>
          <w:p w14:paraId="2DFED8DF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</w:p>
        </w:tc>
      </w:tr>
      <w:tr w:rsidR="00DE51E5" w:rsidRPr="00DE51E5" w14:paraId="7826146C" w14:textId="77777777" w:rsidTr="008545A9">
        <w:trPr>
          <w:trHeight w:val="701"/>
        </w:trPr>
        <w:tc>
          <w:tcPr>
            <w:tcW w:w="5949" w:type="dxa"/>
          </w:tcPr>
          <w:p w14:paraId="05BDA909" w14:textId="035902B0" w:rsidR="00443CDD" w:rsidRPr="00DE51E5" w:rsidRDefault="00443CDD" w:rsidP="00443CDD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Jak osiągnąć sukces na współczesnym rynku pracy? – wyzwania i możliwości</w:t>
            </w:r>
          </w:p>
        </w:tc>
        <w:tc>
          <w:tcPr>
            <w:tcW w:w="3402" w:type="dxa"/>
          </w:tcPr>
          <w:p w14:paraId="580A6036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VII-VIII</w:t>
            </w:r>
          </w:p>
          <w:p w14:paraId="2119DC53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ponadpodstawowe</w:t>
            </w:r>
          </w:p>
        </w:tc>
      </w:tr>
      <w:tr w:rsidR="00DE51E5" w:rsidRPr="00DE51E5" w14:paraId="5B37D594" w14:textId="77777777" w:rsidTr="008545A9">
        <w:trPr>
          <w:trHeight w:val="701"/>
        </w:trPr>
        <w:tc>
          <w:tcPr>
            <w:tcW w:w="5949" w:type="dxa"/>
          </w:tcPr>
          <w:p w14:paraId="3173D259" w14:textId="01E114BB" w:rsidR="00443CDD" w:rsidRPr="00DE51E5" w:rsidRDefault="00443CDD" w:rsidP="00443CDD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Jak budować prawidłowe relacje w grupie? </w:t>
            </w:r>
          </w:p>
        </w:tc>
        <w:tc>
          <w:tcPr>
            <w:tcW w:w="3402" w:type="dxa"/>
          </w:tcPr>
          <w:p w14:paraId="43597DB1" w14:textId="2630E7D4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IV-VIII</w:t>
            </w:r>
          </w:p>
        </w:tc>
      </w:tr>
      <w:tr w:rsidR="00DE51E5" w:rsidRPr="00DE51E5" w14:paraId="749E2551" w14:textId="77777777" w:rsidTr="008545A9">
        <w:trPr>
          <w:trHeight w:val="701"/>
        </w:trPr>
        <w:tc>
          <w:tcPr>
            <w:tcW w:w="5949" w:type="dxa"/>
          </w:tcPr>
          <w:p w14:paraId="253B0252" w14:textId="2577A9DB" w:rsidR="00DE51E5" w:rsidRPr="00DE51E5" w:rsidRDefault="00DE51E5" w:rsidP="00443CDD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Jak lepiej się dogadywać?</w:t>
            </w:r>
          </w:p>
        </w:tc>
        <w:tc>
          <w:tcPr>
            <w:tcW w:w="3402" w:type="dxa"/>
          </w:tcPr>
          <w:p w14:paraId="63D4C533" w14:textId="71965990" w:rsidR="00DE51E5" w:rsidRPr="00DE51E5" w:rsidRDefault="00DE51E5" w:rsidP="00443CDD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szkoły podstawowe</w:t>
            </w:r>
            <w:r>
              <w:rPr>
                <w:b/>
                <w:bCs/>
                <w:color w:val="002060"/>
              </w:rPr>
              <w:br/>
            </w:r>
          </w:p>
        </w:tc>
      </w:tr>
      <w:tr w:rsidR="00DE51E5" w:rsidRPr="00DE51E5" w14:paraId="7603FE44" w14:textId="77777777" w:rsidTr="008545A9">
        <w:trPr>
          <w:trHeight w:val="701"/>
        </w:trPr>
        <w:tc>
          <w:tcPr>
            <w:tcW w:w="5949" w:type="dxa"/>
          </w:tcPr>
          <w:p w14:paraId="6328FCDE" w14:textId="34D10A12" w:rsidR="00443CDD" w:rsidRPr="00DE51E5" w:rsidRDefault="00443CDD" w:rsidP="00443CDD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Jestem radosny, jestem zły – zajęcia o emocjach </w:t>
            </w:r>
          </w:p>
        </w:tc>
        <w:tc>
          <w:tcPr>
            <w:tcW w:w="3402" w:type="dxa"/>
          </w:tcPr>
          <w:p w14:paraId="5A4E4256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przedszkola, </w:t>
            </w:r>
          </w:p>
          <w:p w14:paraId="3679B43B" w14:textId="0753C03A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I-III</w:t>
            </w:r>
          </w:p>
        </w:tc>
      </w:tr>
      <w:tr w:rsidR="00062151" w:rsidRPr="00DE51E5" w14:paraId="1F39DDD5" w14:textId="77777777" w:rsidTr="008545A9">
        <w:trPr>
          <w:trHeight w:val="701"/>
        </w:trPr>
        <w:tc>
          <w:tcPr>
            <w:tcW w:w="5949" w:type="dxa"/>
          </w:tcPr>
          <w:p w14:paraId="6D219E27" w14:textId="1E4C6E86" w:rsidR="00062151" w:rsidRPr="00062151" w:rsidRDefault="00062151" w:rsidP="00443CDD">
            <w:pPr>
              <w:rPr>
                <w:b/>
                <w:bCs/>
                <w:color w:val="002060"/>
              </w:rPr>
            </w:pPr>
            <w:r w:rsidRPr="00062151">
              <w:rPr>
                <w:b/>
                <w:bCs/>
                <w:color w:val="002060"/>
              </w:rPr>
              <w:t>Jesteś nam potrzebny – warsztaty integracyjne</w:t>
            </w:r>
          </w:p>
        </w:tc>
        <w:tc>
          <w:tcPr>
            <w:tcW w:w="3402" w:type="dxa"/>
          </w:tcPr>
          <w:p w14:paraId="3DBD38D3" w14:textId="441B51C4" w:rsidR="00062151" w:rsidRPr="00DE51E5" w:rsidRDefault="00062151" w:rsidP="00062151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szkoły podstawowe </w:t>
            </w:r>
            <w:r>
              <w:rPr>
                <w:b/>
                <w:bCs/>
                <w:color w:val="002060"/>
              </w:rPr>
              <w:br/>
            </w:r>
            <w:r w:rsidRPr="00DE51E5">
              <w:rPr>
                <w:b/>
                <w:bCs/>
                <w:color w:val="002060"/>
              </w:rPr>
              <w:t>szkoły ponadpodstawowe</w:t>
            </w:r>
          </w:p>
        </w:tc>
      </w:tr>
      <w:tr w:rsidR="00DE51E5" w:rsidRPr="00DE51E5" w14:paraId="2BEE1E77" w14:textId="77777777" w:rsidTr="008545A9">
        <w:trPr>
          <w:trHeight w:val="701"/>
        </w:trPr>
        <w:tc>
          <w:tcPr>
            <w:tcW w:w="5949" w:type="dxa"/>
          </w:tcPr>
          <w:p w14:paraId="67EA5CE2" w14:textId="54344911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Jesteśmy różni, ale tacy sami  - zajęcia na temat niepełnosprawności  </w:t>
            </w:r>
          </w:p>
        </w:tc>
        <w:tc>
          <w:tcPr>
            <w:tcW w:w="3402" w:type="dxa"/>
          </w:tcPr>
          <w:p w14:paraId="19ED898C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V-VI</w:t>
            </w:r>
          </w:p>
          <w:p w14:paraId="24FA2870" w14:textId="77E47972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(Cykl 3 spotkań)</w:t>
            </w:r>
          </w:p>
        </w:tc>
      </w:tr>
      <w:tr w:rsidR="00DE51E5" w:rsidRPr="00DE51E5" w14:paraId="23B3A2EC" w14:textId="77777777" w:rsidTr="008545A9">
        <w:trPr>
          <w:trHeight w:val="701"/>
        </w:trPr>
        <w:tc>
          <w:tcPr>
            <w:tcW w:w="5949" w:type="dxa"/>
          </w:tcPr>
          <w:p w14:paraId="32602482" w14:textId="509C9C7D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Jesteśmy zgraną klasą </w:t>
            </w:r>
          </w:p>
        </w:tc>
        <w:tc>
          <w:tcPr>
            <w:tcW w:w="3402" w:type="dxa"/>
          </w:tcPr>
          <w:p w14:paraId="6866DA5B" w14:textId="642F75D4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I-V</w:t>
            </w:r>
          </w:p>
          <w:p w14:paraId="2D65567C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</w:p>
        </w:tc>
      </w:tr>
      <w:tr w:rsidR="00DE51E5" w:rsidRPr="00DE51E5" w14:paraId="6219E581" w14:textId="77777777" w:rsidTr="00324947">
        <w:trPr>
          <w:trHeight w:val="427"/>
        </w:trPr>
        <w:tc>
          <w:tcPr>
            <w:tcW w:w="5949" w:type="dxa"/>
          </w:tcPr>
          <w:p w14:paraId="69138389" w14:textId="45639F77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Mój potencjał edukacyjno-zawodowy</w:t>
            </w:r>
          </w:p>
        </w:tc>
        <w:tc>
          <w:tcPr>
            <w:tcW w:w="3402" w:type="dxa"/>
          </w:tcPr>
          <w:p w14:paraId="2CAA037A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VIII</w:t>
            </w:r>
          </w:p>
          <w:p w14:paraId="11541798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ponadpodstawowe klasy III</w:t>
            </w:r>
          </w:p>
        </w:tc>
      </w:tr>
      <w:tr w:rsidR="00DE51E5" w:rsidRPr="00DE51E5" w14:paraId="0D8DE739" w14:textId="77777777" w:rsidTr="00D94D02">
        <w:trPr>
          <w:trHeight w:val="567"/>
        </w:trPr>
        <w:tc>
          <w:tcPr>
            <w:tcW w:w="5949" w:type="dxa"/>
          </w:tcPr>
          <w:p w14:paraId="5237E5E0" w14:textId="1B52DE3F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Myślenie o swojej przyszłości czas zacząć </w:t>
            </w:r>
          </w:p>
        </w:tc>
        <w:tc>
          <w:tcPr>
            <w:tcW w:w="3402" w:type="dxa"/>
          </w:tcPr>
          <w:p w14:paraId="457AA80D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VII-VIII</w:t>
            </w:r>
          </w:p>
        </w:tc>
      </w:tr>
      <w:tr w:rsidR="00DE51E5" w:rsidRPr="00DE51E5" w14:paraId="0FECE4E8" w14:textId="77777777" w:rsidTr="001279EF">
        <w:trPr>
          <w:trHeight w:val="538"/>
        </w:trPr>
        <w:tc>
          <w:tcPr>
            <w:tcW w:w="5949" w:type="dxa"/>
          </w:tcPr>
          <w:p w14:paraId="17EC29C9" w14:textId="0E409DF8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lastRenderedPageBreak/>
              <w:t xml:space="preserve">Odkrywamy swoje możliwości </w:t>
            </w:r>
          </w:p>
        </w:tc>
        <w:tc>
          <w:tcPr>
            <w:tcW w:w="3402" w:type="dxa"/>
          </w:tcPr>
          <w:p w14:paraId="5A0BC0B6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VII-VIII</w:t>
            </w:r>
          </w:p>
        </w:tc>
      </w:tr>
      <w:tr w:rsidR="00DE51E5" w:rsidRPr="00DE51E5" w14:paraId="2160B0C5" w14:textId="77777777" w:rsidTr="008545A9">
        <w:trPr>
          <w:trHeight w:val="701"/>
        </w:trPr>
        <w:tc>
          <w:tcPr>
            <w:tcW w:w="5949" w:type="dxa"/>
          </w:tcPr>
          <w:p w14:paraId="0E164325" w14:textId="6FE2B6E1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„Poczytam ci bajeczkę” Zajęcia logopedyczne dla dzieci 6 letnich z wykorzystaniem bajek logopedycznych </w:t>
            </w:r>
          </w:p>
        </w:tc>
        <w:tc>
          <w:tcPr>
            <w:tcW w:w="3402" w:type="dxa"/>
          </w:tcPr>
          <w:p w14:paraId="071A9206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przedszkola</w:t>
            </w:r>
          </w:p>
        </w:tc>
      </w:tr>
      <w:tr w:rsidR="00DE51E5" w:rsidRPr="00DE51E5" w14:paraId="018E815F" w14:textId="77777777" w:rsidTr="001279EF">
        <w:trPr>
          <w:trHeight w:val="558"/>
        </w:trPr>
        <w:tc>
          <w:tcPr>
            <w:tcW w:w="5949" w:type="dxa"/>
          </w:tcPr>
          <w:p w14:paraId="156A3F13" w14:textId="49AFBAA2" w:rsidR="00443CDD" w:rsidRPr="00DE51E5" w:rsidRDefault="00443CDD" w:rsidP="00443CD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Poznaję style efektywnego uczenia się</w:t>
            </w:r>
          </w:p>
        </w:tc>
        <w:tc>
          <w:tcPr>
            <w:tcW w:w="3402" w:type="dxa"/>
          </w:tcPr>
          <w:p w14:paraId="46E10550" w14:textId="26E07096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szkoły podstawowe </w:t>
            </w:r>
          </w:p>
          <w:p w14:paraId="280276A6" w14:textId="70759719" w:rsidR="00443CDD" w:rsidRPr="00DE51E5" w:rsidRDefault="00443CDD" w:rsidP="00443CDD">
            <w:pPr>
              <w:rPr>
                <w:b/>
                <w:bCs/>
                <w:color w:val="002060"/>
              </w:rPr>
            </w:pPr>
          </w:p>
        </w:tc>
      </w:tr>
      <w:tr w:rsidR="00DE51E5" w:rsidRPr="00DE51E5" w14:paraId="7CB2EA24" w14:textId="77777777" w:rsidTr="001279EF">
        <w:trPr>
          <w:trHeight w:val="491"/>
        </w:trPr>
        <w:tc>
          <w:tcPr>
            <w:tcW w:w="5949" w:type="dxa"/>
          </w:tcPr>
          <w:p w14:paraId="5305BC6D" w14:textId="375A7902" w:rsidR="00443CDD" w:rsidRPr="00DE51E5" w:rsidRDefault="00443CDD" w:rsidP="00443CDD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Calibri" w:hAnsi="Calibri" w:cs="Calibri"/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Radzenie sobie w sytuacjach konfliktowych </w:t>
            </w:r>
          </w:p>
        </w:tc>
        <w:tc>
          <w:tcPr>
            <w:tcW w:w="3402" w:type="dxa"/>
          </w:tcPr>
          <w:p w14:paraId="1E1A942B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VII-VIII, szkoły ponadpodstawowe</w:t>
            </w:r>
          </w:p>
        </w:tc>
      </w:tr>
      <w:tr w:rsidR="00DE51E5" w:rsidRPr="00DE51E5" w14:paraId="058EB402" w14:textId="77777777" w:rsidTr="00E043AD">
        <w:trPr>
          <w:trHeight w:val="481"/>
        </w:trPr>
        <w:tc>
          <w:tcPr>
            <w:tcW w:w="5949" w:type="dxa"/>
          </w:tcPr>
          <w:p w14:paraId="76CD73F1" w14:textId="681365C1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Radzenie sobie ze stresem  </w:t>
            </w:r>
          </w:p>
        </w:tc>
        <w:tc>
          <w:tcPr>
            <w:tcW w:w="3402" w:type="dxa"/>
          </w:tcPr>
          <w:p w14:paraId="42E5D0F9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VII-VIII, szkoły ponadpodstawowe</w:t>
            </w:r>
          </w:p>
        </w:tc>
      </w:tr>
      <w:tr w:rsidR="00DE51E5" w:rsidRPr="00DE51E5" w14:paraId="68EDDF21" w14:textId="77777777" w:rsidTr="00E043AD">
        <w:trPr>
          <w:trHeight w:val="481"/>
        </w:trPr>
        <w:tc>
          <w:tcPr>
            <w:tcW w:w="5949" w:type="dxa"/>
          </w:tcPr>
          <w:p w14:paraId="07D5EE99" w14:textId="387BDB54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Style uczenia się</w:t>
            </w:r>
          </w:p>
        </w:tc>
        <w:tc>
          <w:tcPr>
            <w:tcW w:w="3402" w:type="dxa"/>
          </w:tcPr>
          <w:p w14:paraId="352F0C0B" w14:textId="62092201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VII-VIII</w:t>
            </w:r>
          </w:p>
        </w:tc>
      </w:tr>
      <w:tr w:rsidR="00DE51E5" w:rsidRPr="00DE51E5" w14:paraId="3049257B" w14:textId="77777777" w:rsidTr="00E043AD">
        <w:trPr>
          <w:trHeight w:val="481"/>
        </w:trPr>
        <w:tc>
          <w:tcPr>
            <w:tcW w:w="5949" w:type="dxa"/>
          </w:tcPr>
          <w:p w14:paraId="0488B325" w14:textId="35C4993C" w:rsidR="00443CDD" w:rsidRPr="00DE51E5" w:rsidRDefault="00443CDD" w:rsidP="00443CDD">
            <w:pPr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„Widzieć palcami – porozmawiajmy o niepełnosprawności” Zajęcia edukacyjne dla uczniów szkół podstawowych</w:t>
            </w:r>
          </w:p>
        </w:tc>
        <w:tc>
          <w:tcPr>
            <w:tcW w:w="3402" w:type="dxa"/>
          </w:tcPr>
          <w:p w14:paraId="1EC69AC4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szkoły podstawowe </w:t>
            </w:r>
          </w:p>
          <w:p w14:paraId="0B4D51D6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</w:p>
        </w:tc>
      </w:tr>
      <w:tr w:rsidR="00DE51E5" w:rsidRPr="00DE51E5" w14:paraId="152E2470" w14:textId="77777777" w:rsidTr="00E043AD">
        <w:trPr>
          <w:trHeight w:val="559"/>
        </w:trPr>
        <w:tc>
          <w:tcPr>
            <w:tcW w:w="5949" w:type="dxa"/>
          </w:tcPr>
          <w:p w14:paraId="4B317797" w14:textId="7EE5C756" w:rsidR="00443CDD" w:rsidRPr="00DE51E5" w:rsidRDefault="00443CDD" w:rsidP="00443CDD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Wiem co czuję, poznaję swoje emocje </w:t>
            </w:r>
          </w:p>
        </w:tc>
        <w:tc>
          <w:tcPr>
            <w:tcW w:w="3402" w:type="dxa"/>
          </w:tcPr>
          <w:p w14:paraId="43C5C548" w14:textId="72966D85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 kl. I-III</w:t>
            </w:r>
          </w:p>
        </w:tc>
      </w:tr>
      <w:tr w:rsidR="00DE51E5" w:rsidRPr="00DE51E5" w14:paraId="4584412B" w14:textId="77777777" w:rsidTr="00D94D02">
        <w:trPr>
          <w:trHeight w:val="567"/>
        </w:trPr>
        <w:tc>
          <w:tcPr>
            <w:tcW w:w="5949" w:type="dxa"/>
          </w:tcPr>
          <w:p w14:paraId="6E648CB5" w14:textId="77777777" w:rsidR="00443CDD" w:rsidRPr="00DE51E5" w:rsidRDefault="00443CDD" w:rsidP="00443CDD">
            <w:pPr>
              <w:autoSpaceDE w:val="0"/>
              <w:autoSpaceDN w:val="0"/>
              <w:adjustRightInd w:val="0"/>
              <w:spacing w:after="200"/>
              <w:rPr>
                <w:b/>
                <w:bCs/>
                <w:i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Zajęcia integracyjne  z wykorzystaniem Metody Ruchu Rozwijającego –„Bądź wśród nas”</w:t>
            </w:r>
            <w:r w:rsidRPr="00DE51E5">
              <w:rPr>
                <w:b/>
                <w:bCs/>
                <w:i/>
                <w:color w:val="002060"/>
              </w:rPr>
              <w:t xml:space="preserve"> </w:t>
            </w:r>
          </w:p>
          <w:p w14:paraId="7D68494B" w14:textId="16C175F3" w:rsidR="00443CDD" w:rsidRPr="00DE51E5" w:rsidRDefault="00443CDD" w:rsidP="00443CDD">
            <w:pPr>
              <w:autoSpaceDE w:val="0"/>
              <w:autoSpaceDN w:val="0"/>
              <w:adjustRightInd w:val="0"/>
              <w:spacing w:after="200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UWAGA-Zajęcia wymagają większej  sali lub sali gimnastycznej</w:t>
            </w:r>
          </w:p>
        </w:tc>
        <w:tc>
          <w:tcPr>
            <w:tcW w:w="3402" w:type="dxa"/>
          </w:tcPr>
          <w:p w14:paraId="24D0CCA4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</w:p>
          <w:p w14:paraId="794775EF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I-III</w:t>
            </w:r>
          </w:p>
        </w:tc>
      </w:tr>
      <w:tr w:rsidR="00DE51E5" w:rsidRPr="00DE51E5" w14:paraId="113530A2" w14:textId="77777777" w:rsidTr="00D94D02">
        <w:trPr>
          <w:trHeight w:val="567"/>
        </w:trPr>
        <w:tc>
          <w:tcPr>
            <w:tcW w:w="5949" w:type="dxa"/>
          </w:tcPr>
          <w:p w14:paraId="56CB5F02" w14:textId="4E279E71" w:rsidR="00443CDD" w:rsidRPr="00DE51E5" w:rsidRDefault="00443CDD" w:rsidP="00443CDD">
            <w:pPr>
              <w:autoSpaceDE w:val="0"/>
              <w:autoSpaceDN w:val="0"/>
              <w:adjustRightInd w:val="0"/>
              <w:spacing w:after="200"/>
              <w:jc w:val="both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Zajęcia integracyjne – „W zabawie poznajemy siebie”</w:t>
            </w:r>
          </w:p>
        </w:tc>
        <w:tc>
          <w:tcPr>
            <w:tcW w:w="3402" w:type="dxa"/>
          </w:tcPr>
          <w:p w14:paraId="07CCE297" w14:textId="2929E53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przedszkola</w:t>
            </w:r>
          </w:p>
          <w:p w14:paraId="22BCEB8A" w14:textId="2194BB7D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I-III</w:t>
            </w:r>
          </w:p>
          <w:p w14:paraId="5308BC86" w14:textId="31EDACBB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</w:p>
        </w:tc>
      </w:tr>
      <w:tr w:rsidR="00DE51E5" w:rsidRPr="00DE51E5" w14:paraId="7817A40B" w14:textId="77777777" w:rsidTr="00D94D02">
        <w:trPr>
          <w:trHeight w:val="567"/>
        </w:trPr>
        <w:tc>
          <w:tcPr>
            <w:tcW w:w="5949" w:type="dxa"/>
          </w:tcPr>
          <w:p w14:paraId="7DC4E576" w14:textId="0640429D" w:rsidR="00443CDD" w:rsidRPr="00DE51E5" w:rsidRDefault="00443CDD" w:rsidP="00443CDD">
            <w:pPr>
              <w:autoSpaceDE w:val="0"/>
              <w:autoSpaceDN w:val="0"/>
              <w:adjustRightInd w:val="0"/>
              <w:spacing w:after="200"/>
              <w:jc w:val="both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Zajęcia logorytmiczne dla dzieci przedszkolnych </w:t>
            </w:r>
          </w:p>
        </w:tc>
        <w:tc>
          <w:tcPr>
            <w:tcW w:w="3402" w:type="dxa"/>
          </w:tcPr>
          <w:p w14:paraId="05A3CDB7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przedszkola</w:t>
            </w:r>
          </w:p>
        </w:tc>
      </w:tr>
      <w:tr w:rsidR="00DE51E5" w:rsidRPr="00DE51E5" w14:paraId="1435BE24" w14:textId="77777777" w:rsidTr="00D94D02">
        <w:trPr>
          <w:trHeight w:val="567"/>
        </w:trPr>
        <w:tc>
          <w:tcPr>
            <w:tcW w:w="5949" w:type="dxa"/>
          </w:tcPr>
          <w:p w14:paraId="3DFD2D89" w14:textId="574FBF87" w:rsidR="00443CDD" w:rsidRPr="00DE51E5" w:rsidRDefault="00443CDD" w:rsidP="00443CDD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Zajęcia  logopedyczne – grupowe </w:t>
            </w:r>
          </w:p>
        </w:tc>
        <w:tc>
          <w:tcPr>
            <w:tcW w:w="3402" w:type="dxa"/>
          </w:tcPr>
          <w:p w14:paraId="34C8BE35" w14:textId="75522A63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Przedszkola (5, 6 latki)</w:t>
            </w:r>
          </w:p>
        </w:tc>
      </w:tr>
      <w:tr w:rsidR="00DE51E5" w:rsidRPr="00DE51E5" w14:paraId="78C2C1E2" w14:textId="77777777" w:rsidTr="00D94D02">
        <w:trPr>
          <w:trHeight w:val="567"/>
        </w:trPr>
        <w:tc>
          <w:tcPr>
            <w:tcW w:w="5949" w:type="dxa"/>
          </w:tcPr>
          <w:p w14:paraId="34520844" w14:textId="20D771A1" w:rsidR="00443CDD" w:rsidRPr="00DE51E5" w:rsidRDefault="00443CDD" w:rsidP="00443CDD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Zajęcia logopedyczne dla dzieci 6-letnich z wykorzystaniem bajek logopedycznych</w:t>
            </w:r>
          </w:p>
        </w:tc>
        <w:tc>
          <w:tcPr>
            <w:tcW w:w="3402" w:type="dxa"/>
          </w:tcPr>
          <w:p w14:paraId="4A13E847" w14:textId="670191F1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Przedszkola ( 6 latki)</w:t>
            </w:r>
          </w:p>
        </w:tc>
      </w:tr>
      <w:tr w:rsidR="00DE51E5" w:rsidRPr="00DE51E5" w14:paraId="7AF1CDC4" w14:textId="77777777" w:rsidTr="00D94D02">
        <w:trPr>
          <w:trHeight w:val="567"/>
        </w:trPr>
        <w:tc>
          <w:tcPr>
            <w:tcW w:w="5949" w:type="dxa"/>
          </w:tcPr>
          <w:p w14:paraId="6CCC181C" w14:textId="238F9C98" w:rsidR="00443CDD" w:rsidRPr="00DE51E5" w:rsidRDefault="00443CDD" w:rsidP="00443CDD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Zajęcia propagujące czytanie bajek dla dzieci w przedszkolu </w:t>
            </w:r>
          </w:p>
        </w:tc>
        <w:tc>
          <w:tcPr>
            <w:tcW w:w="3402" w:type="dxa"/>
          </w:tcPr>
          <w:p w14:paraId="6CC5CA61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przedszkola</w:t>
            </w:r>
          </w:p>
        </w:tc>
      </w:tr>
      <w:tr w:rsidR="00DE51E5" w:rsidRPr="00DE51E5" w14:paraId="27B180D5" w14:textId="77777777" w:rsidTr="008545A9">
        <w:trPr>
          <w:trHeight w:val="701"/>
        </w:trPr>
        <w:tc>
          <w:tcPr>
            <w:tcW w:w="5949" w:type="dxa"/>
          </w:tcPr>
          <w:p w14:paraId="7E724C13" w14:textId="2FD3E42A" w:rsidR="00443CDD" w:rsidRPr="00DE51E5" w:rsidRDefault="00443CDD" w:rsidP="00443CDD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Zajęcia wspomagające wybór szkoły ponadpodstawowej zajęcia dla  kl VII i VIII </w:t>
            </w:r>
          </w:p>
        </w:tc>
        <w:tc>
          <w:tcPr>
            <w:tcW w:w="3402" w:type="dxa"/>
          </w:tcPr>
          <w:p w14:paraId="01DD73D6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VII-VIII</w:t>
            </w:r>
          </w:p>
        </w:tc>
      </w:tr>
      <w:tr w:rsidR="00DE51E5" w:rsidRPr="00DE51E5" w14:paraId="127B922C" w14:textId="77777777" w:rsidTr="00D94D02">
        <w:trPr>
          <w:trHeight w:val="567"/>
        </w:trPr>
        <w:tc>
          <w:tcPr>
            <w:tcW w:w="5949" w:type="dxa"/>
          </w:tcPr>
          <w:p w14:paraId="5FA825AD" w14:textId="0CBBC1B9" w:rsidR="00443CDD" w:rsidRPr="00DE51E5" w:rsidRDefault="00443CDD" w:rsidP="00443CDD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Zdrowie psychiczne – co o nim wiesz, jak o nie dbać? </w:t>
            </w:r>
          </w:p>
        </w:tc>
        <w:tc>
          <w:tcPr>
            <w:tcW w:w="3402" w:type="dxa"/>
          </w:tcPr>
          <w:p w14:paraId="50BA3477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ponadpodstawowe</w:t>
            </w:r>
          </w:p>
        </w:tc>
      </w:tr>
      <w:tr w:rsidR="00DE51E5" w:rsidRPr="00DE51E5" w14:paraId="7176C85D" w14:textId="77777777" w:rsidTr="00D94D02">
        <w:trPr>
          <w:trHeight w:val="567"/>
        </w:trPr>
        <w:tc>
          <w:tcPr>
            <w:tcW w:w="5949" w:type="dxa"/>
          </w:tcPr>
          <w:p w14:paraId="46605A2F" w14:textId="137F36C1" w:rsidR="00443CDD" w:rsidRPr="00DE51E5" w:rsidRDefault="00443CDD" w:rsidP="00443CDD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Zrozumieć siebie i innych – trening umiejętności społecznych </w:t>
            </w:r>
          </w:p>
        </w:tc>
        <w:tc>
          <w:tcPr>
            <w:tcW w:w="3402" w:type="dxa"/>
          </w:tcPr>
          <w:p w14:paraId="7970A4FF" w14:textId="5702A79A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</w:t>
            </w:r>
          </w:p>
        </w:tc>
      </w:tr>
      <w:tr w:rsidR="00443CDD" w:rsidRPr="00DE51E5" w14:paraId="3B1985F7" w14:textId="77777777" w:rsidTr="00D94D02">
        <w:trPr>
          <w:trHeight w:val="567"/>
        </w:trPr>
        <w:tc>
          <w:tcPr>
            <w:tcW w:w="5949" w:type="dxa"/>
          </w:tcPr>
          <w:p w14:paraId="29A36CC4" w14:textId="54BC4F4E" w:rsidR="00443CDD" w:rsidRPr="00DE51E5" w:rsidRDefault="00443CDD" w:rsidP="00443CDD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 xml:space="preserve">Żyję zdrowo – nałogom mówię NIE </w:t>
            </w:r>
          </w:p>
        </w:tc>
        <w:tc>
          <w:tcPr>
            <w:tcW w:w="3402" w:type="dxa"/>
          </w:tcPr>
          <w:p w14:paraId="7D905951" w14:textId="3A25638D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podstawowe klasy IV-VIII</w:t>
            </w:r>
          </w:p>
          <w:p w14:paraId="25BF6885" w14:textId="77777777" w:rsidR="00443CDD" w:rsidRPr="00DE51E5" w:rsidRDefault="00443CDD" w:rsidP="00443CDD">
            <w:pPr>
              <w:jc w:val="center"/>
              <w:rPr>
                <w:b/>
                <w:bCs/>
                <w:color w:val="002060"/>
              </w:rPr>
            </w:pPr>
            <w:r w:rsidRPr="00DE51E5">
              <w:rPr>
                <w:b/>
                <w:bCs/>
                <w:color w:val="002060"/>
              </w:rPr>
              <w:t>szkoły ponadpodstawowe</w:t>
            </w:r>
          </w:p>
        </w:tc>
      </w:tr>
    </w:tbl>
    <w:p w14:paraId="5D3531CA" w14:textId="77777777" w:rsidR="0037393F" w:rsidRPr="00DE51E5" w:rsidRDefault="0037393F">
      <w:pPr>
        <w:rPr>
          <w:b/>
          <w:bCs/>
          <w:color w:val="002060"/>
        </w:rPr>
      </w:pPr>
    </w:p>
    <w:p w14:paraId="06C03EC4" w14:textId="5BE49979" w:rsidR="000D7A2D" w:rsidRPr="00DE51E5" w:rsidRDefault="004C3A87">
      <w:pPr>
        <w:rPr>
          <w:b/>
          <w:bCs/>
          <w:color w:val="002060"/>
        </w:rPr>
      </w:pPr>
      <w:r w:rsidRPr="00DE51E5">
        <w:rPr>
          <w:rFonts w:ascii="Cambria" w:hAnsi="Cambria"/>
          <w:b/>
          <w:bCs/>
          <w:color w:val="002060"/>
        </w:rPr>
        <w:t xml:space="preserve"> </w:t>
      </w:r>
      <w:r w:rsidR="00D94D02" w:rsidRPr="00DE51E5">
        <w:rPr>
          <w:rFonts w:ascii="Cambria" w:hAnsi="Cambria"/>
          <w:b/>
          <w:bCs/>
          <w:color w:val="002060"/>
        </w:rPr>
        <w:t xml:space="preserve">                          </w:t>
      </w:r>
      <w:r w:rsidR="000D7A2D" w:rsidRPr="00DE51E5">
        <w:rPr>
          <w:b/>
          <w:bCs/>
          <w:color w:val="002060"/>
        </w:rPr>
        <w:t>ZAPRASZAMY DO WSPÓŁPRACY</w:t>
      </w:r>
    </w:p>
    <w:sectPr w:rsidR="000D7A2D" w:rsidRPr="00DE51E5" w:rsidSect="007C1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3F"/>
    <w:rsid w:val="00015C08"/>
    <w:rsid w:val="00023157"/>
    <w:rsid w:val="00025DCC"/>
    <w:rsid w:val="00026DE4"/>
    <w:rsid w:val="00036064"/>
    <w:rsid w:val="00043795"/>
    <w:rsid w:val="000463AD"/>
    <w:rsid w:val="000539BE"/>
    <w:rsid w:val="00057337"/>
    <w:rsid w:val="00062151"/>
    <w:rsid w:val="00077278"/>
    <w:rsid w:val="000A0FF0"/>
    <w:rsid w:val="000B05C1"/>
    <w:rsid w:val="000B6CF8"/>
    <w:rsid w:val="000D7277"/>
    <w:rsid w:val="000D7A2D"/>
    <w:rsid w:val="000E61F5"/>
    <w:rsid w:val="000F028C"/>
    <w:rsid w:val="000F0E87"/>
    <w:rsid w:val="001032D1"/>
    <w:rsid w:val="0011023B"/>
    <w:rsid w:val="00127715"/>
    <w:rsid w:val="001279EF"/>
    <w:rsid w:val="0013111F"/>
    <w:rsid w:val="001347C4"/>
    <w:rsid w:val="00137F38"/>
    <w:rsid w:val="001430FE"/>
    <w:rsid w:val="001550B0"/>
    <w:rsid w:val="00195854"/>
    <w:rsid w:val="001C2C32"/>
    <w:rsid w:val="001D02E5"/>
    <w:rsid w:val="00207A6B"/>
    <w:rsid w:val="00210EC3"/>
    <w:rsid w:val="002158C9"/>
    <w:rsid w:val="002212C2"/>
    <w:rsid w:val="002708C8"/>
    <w:rsid w:val="00273D7B"/>
    <w:rsid w:val="00273FF6"/>
    <w:rsid w:val="0029334D"/>
    <w:rsid w:val="002C702A"/>
    <w:rsid w:val="002D736C"/>
    <w:rsid w:val="002E2AC4"/>
    <w:rsid w:val="002E7F88"/>
    <w:rsid w:val="00310C12"/>
    <w:rsid w:val="00316B46"/>
    <w:rsid w:val="003243B8"/>
    <w:rsid w:val="00324947"/>
    <w:rsid w:val="0033157B"/>
    <w:rsid w:val="003373F0"/>
    <w:rsid w:val="0037393F"/>
    <w:rsid w:val="00383CD2"/>
    <w:rsid w:val="003B5EF4"/>
    <w:rsid w:val="003E3DFB"/>
    <w:rsid w:val="003E3EA6"/>
    <w:rsid w:val="003F11B9"/>
    <w:rsid w:val="003F2A8F"/>
    <w:rsid w:val="003F2C4E"/>
    <w:rsid w:val="003F5DD3"/>
    <w:rsid w:val="003F6588"/>
    <w:rsid w:val="00400DD4"/>
    <w:rsid w:val="004012FE"/>
    <w:rsid w:val="004038FF"/>
    <w:rsid w:val="0041193D"/>
    <w:rsid w:val="00412A30"/>
    <w:rsid w:val="00421F7B"/>
    <w:rsid w:val="004250AD"/>
    <w:rsid w:val="00443CDD"/>
    <w:rsid w:val="004469F1"/>
    <w:rsid w:val="00482690"/>
    <w:rsid w:val="004A40CF"/>
    <w:rsid w:val="004B5BC8"/>
    <w:rsid w:val="004C0334"/>
    <w:rsid w:val="004C3A87"/>
    <w:rsid w:val="004D0C75"/>
    <w:rsid w:val="004D1566"/>
    <w:rsid w:val="004E3DEA"/>
    <w:rsid w:val="0050250B"/>
    <w:rsid w:val="00504386"/>
    <w:rsid w:val="00514F23"/>
    <w:rsid w:val="00557CC9"/>
    <w:rsid w:val="005712C6"/>
    <w:rsid w:val="00571D28"/>
    <w:rsid w:val="005B4571"/>
    <w:rsid w:val="005C1D14"/>
    <w:rsid w:val="005D75D6"/>
    <w:rsid w:val="005E642C"/>
    <w:rsid w:val="005F46DA"/>
    <w:rsid w:val="00600F93"/>
    <w:rsid w:val="006122B2"/>
    <w:rsid w:val="00641188"/>
    <w:rsid w:val="00652353"/>
    <w:rsid w:val="00660962"/>
    <w:rsid w:val="0067745E"/>
    <w:rsid w:val="00680DE1"/>
    <w:rsid w:val="00692C03"/>
    <w:rsid w:val="006A593C"/>
    <w:rsid w:val="006A610E"/>
    <w:rsid w:val="006B536C"/>
    <w:rsid w:val="006D7579"/>
    <w:rsid w:val="006F164A"/>
    <w:rsid w:val="006F2F3C"/>
    <w:rsid w:val="00714417"/>
    <w:rsid w:val="00742F81"/>
    <w:rsid w:val="00746C02"/>
    <w:rsid w:val="0075009F"/>
    <w:rsid w:val="00755606"/>
    <w:rsid w:val="007573AE"/>
    <w:rsid w:val="0075760F"/>
    <w:rsid w:val="00760AB0"/>
    <w:rsid w:val="00763D5B"/>
    <w:rsid w:val="00771C03"/>
    <w:rsid w:val="0077604F"/>
    <w:rsid w:val="00791DD9"/>
    <w:rsid w:val="007B2B31"/>
    <w:rsid w:val="007B3A06"/>
    <w:rsid w:val="007C1A5E"/>
    <w:rsid w:val="007C6D52"/>
    <w:rsid w:val="007E5726"/>
    <w:rsid w:val="007E5DE8"/>
    <w:rsid w:val="007F23DF"/>
    <w:rsid w:val="007F47C8"/>
    <w:rsid w:val="0080792D"/>
    <w:rsid w:val="00825A86"/>
    <w:rsid w:val="00827CF2"/>
    <w:rsid w:val="00833849"/>
    <w:rsid w:val="008545A9"/>
    <w:rsid w:val="00873496"/>
    <w:rsid w:val="00881D7B"/>
    <w:rsid w:val="00884559"/>
    <w:rsid w:val="008B2355"/>
    <w:rsid w:val="008C588A"/>
    <w:rsid w:val="008F4D2D"/>
    <w:rsid w:val="00903838"/>
    <w:rsid w:val="00931454"/>
    <w:rsid w:val="009869E1"/>
    <w:rsid w:val="009A06FF"/>
    <w:rsid w:val="009A1B10"/>
    <w:rsid w:val="009A2DFD"/>
    <w:rsid w:val="009D20D7"/>
    <w:rsid w:val="009D3314"/>
    <w:rsid w:val="009E2050"/>
    <w:rsid w:val="009E61B3"/>
    <w:rsid w:val="009F201A"/>
    <w:rsid w:val="00A00423"/>
    <w:rsid w:val="00A13C63"/>
    <w:rsid w:val="00A2587D"/>
    <w:rsid w:val="00A276E5"/>
    <w:rsid w:val="00A41525"/>
    <w:rsid w:val="00A73FB3"/>
    <w:rsid w:val="00AA09E9"/>
    <w:rsid w:val="00AB56F3"/>
    <w:rsid w:val="00AE4C8E"/>
    <w:rsid w:val="00AF4A6A"/>
    <w:rsid w:val="00B01AB7"/>
    <w:rsid w:val="00B23C6E"/>
    <w:rsid w:val="00B548C2"/>
    <w:rsid w:val="00B57CF3"/>
    <w:rsid w:val="00B610FA"/>
    <w:rsid w:val="00B622ED"/>
    <w:rsid w:val="00B62753"/>
    <w:rsid w:val="00B85FA8"/>
    <w:rsid w:val="00B90D6E"/>
    <w:rsid w:val="00BA63B8"/>
    <w:rsid w:val="00BA7621"/>
    <w:rsid w:val="00BC2AA7"/>
    <w:rsid w:val="00BE6426"/>
    <w:rsid w:val="00BF0A6B"/>
    <w:rsid w:val="00C00662"/>
    <w:rsid w:val="00C0679F"/>
    <w:rsid w:val="00C12D5A"/>
    <w:rsid w:val="00C13102"/>
    <w:rsid w:val="00C57208"/>
    <w:rsid w:val="00C66B10"/>
    <w:rsid w:val="00C76B8D"/>
    <w:rsid w:val="00C80E81"/>
    <w:rsid w:val="00C9346E"/>
    <w:rsid w:val="00CD269A"/>
    <w:rsid w:val="00CF0983"/>
    <w:rsid w:val="00CF2AFA"/>
    <w:rsid w:val="00D10592"/>
    <w:rsid w:val="00D138AA"/>
    <w:rsid w:val="00D37181"/>
    <w:rsid w:val="00D44027"/>
    <w:rsid w:val="00D452C2"/>
    <w:rsid w:val="00D53B4A"/>
    <w:rsid w:val="00D5738A"/>
    <w:rsid w:val="00D94D02"/>
    <w:rsid w:val="00DA3733"/>
    <w:rsid w:val="00DA5928"/>
    <w:rsid w:val="00DD08CC"/>
    <w:rsid w:val="00DE51E5"/>
    <w:rsid w:val="00E043AD"/>
    <w:rsid w:val="00E21165"/>
    <w:rsid w:val="00E4447E"/>
    <w:rsid w:val="00E75C82"/>
    <w:rsid w:val="00E979F5"/>
    <w:rsid w:val="00EA3741"/>
    <w:rsid w:val="00EC12D7"/>
    <w:rsid w:val="00EC4388"/>
    <w:rsid w:val="00ED5A1A"/>
    <w:rsid w:val="00ED706F"/>
    <w:rsid w:val="00EE6B0C"/>
    <w:rsid w:val="00F050A5"/>
    <w:rsid w:val="00F06564"/>
    <w:rsid w:val="00F1726E"/>
    <w:rsid w:val="00F27287"/>
    <w:rsid w:val="00F3284F"/>
    <w:rsid w:val="00F35C05"/>
    <w:rsid w:val="00F50C2D"/>
    <w:rsid w:val="00F5498E"/>
    <w:rsid w:val="00F83D80"/>
    <w:rsid w:val="00F97945"/>
    <w:rsid w:val="00FA1372"/>
    <w:rsid w:val="00FB12AD"/>
    <w:rsid w:val="00FC2244"/>
    <w:rsid w:val="00FC2EAA"/>
    <w:rsid w:val="00FC6CCB"/>
    <w:rsid w:val="00FD4305"/>
    <w:rsid w:val="00FE094D"/>
    <w:rsid w:val="00FF6973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3AE3"/>
  <w15:docId w15:val="{BA7E3359-B1EF-4B62-B49C-535C5364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73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3E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EA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CB46F-17D1-4F8A-AB60-AED2B90FD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1403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Magdalena Kozera</cp:lastModifiedBy>
  <cp:revision>10</cp:revision>
  <cp:lastPrinted>2020-09-01T07:32:00Z</cp:lastPrinted>
  <dcterms:created xsi:type="dcterms:W3CDTF">2024-09-21T20:29:00Z</dcterms:created>
  <dcterms:modified xsi:type="dcterms:W3CDTF">2024-09-24T12:13:00Z</dcterms:modified>
</cp:coreProperties>
</file>