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42FA" w:rsidRDefault="00C26B6C">
      <w:pPr>
        <w:jc w:val="both"/>
      </w:pPr>
      <w:r>
        <w:rPr>
          <w:sz w:val="24"/>
          <w:szCs w:val="24"/>
        </w:rPr>
        <w:t xml:space="preserve">                               </w:t>
      </w:r>
      <w:r>
        <w:rPr>
          <w:b/>
          <w:sz w:val="32"/>
          <w:szCs w:val="32"/>
          <w:u w:val="single"/>
        </w:rPr>
        <w:t xml:space="preserve">Powiatowy Konkurs Historyczny </w:t>
      </w:r>
    </w:p>
    <w:p w:rsidR="009A42FA" w:rsidRDefault="00C26B6C">
      <w:pPr>
        <w:jc w:val="both"/>
      </w:pPr>
      <w:r>
        <w:rPr>
          <w:sz w:val="24"/>
          <w:szCs w:val="24"/>
        </w:rPr>
        <w:t xml:space="preserve">              </w:t>
      </w:r>
      <w:r>
        <w:rPr>
          <w:b/>
          <w:bCs/>
          <w:i/>
          <w:iCs/>
          <w:sz w:val="26"/>
          <w:szCs w:val="26"/>
        </w:rPr>
        <w:t xml:space="preserve"> Łańcut i okolice</w:t>
      </w:r>
      <w:r>
        <w:rPr>
          <w:b/>
          <w:bCs/>
          <w:i/>
          <w:iCs/>
          <w:sz w:val="28"/>
          <w:szCs w:val="28"/>
        </w:rPr>
        <w:t xml:space="preserve"> </w:t>
      </w:r>
      <w:r>
        <w:rPr>
          <w:b/>
          <w:i/>
          <w:sz w:val="28"/>
          <w:szCs w:val="28"/>
        </w:rPr>
        <w:t>na przełomie XIX i XX wieku (1867- 1918)</w:t>
      </w:r>
    </w:p>
    <w:p w:rsidR="009A42FA" w:rsidRDefault="00593AF0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Organizatorzy:</w:t>
      </w:r>
    </w:p>
    <w:p w:rsidR="00593AF0" w:rsidRDefault="00593AF0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I Liceum Ogólnokształcące im. Henryka Sienkiewicza w Łańcucie </w:t>
      </w:r>
    </w:p>
    <w:p w:rsidR="009A42FA" w:rsidRDefault="00593AF0">
      <w:pPr>
        <w:jc w:val="both"/>
      </w:pPr>
      <w:r>
        <w:rPr>
          <w:sz w:val="24"/>
          <w:szCs w:val="24"/>
        </w:rPr>
        <w:t xml:space="preserve">Miejska </w:t>
      </w:r>
      <w:r w:rsidR="00C26B6C">
        <w:rPr>
          <w:sz w:val="24"/>
          <w:szCs w:val="24"/>
        </w:rPr>
        <w:t xml:space="preserve">Biblioteka </w:t>
      </w:r>
      <w:r w:rsidRPr="00997589">
        <w:rPr>
          <w:sz w:val="24"/>
          <w:szCs w:val="24"/>
        </w:rPr>
        <w:t>Publiczna</w:t>
      </w:r>
      <w:r w:rsidRPr="00593AF0">
        <w:rPr>
          <w:color w:val="FF0000"/>
          <w:sz w:val="24"/>
          <w:szCs w:val="24"/>
        </w:rPr>
        <w:t xml:space="preserve"> </w:t>
      </w:r>
      <w:r w:rsidR="00C26B6C">
        <w:rPr>
          <w:sz w:val="24"/>
          <w:szCs w:val="24"/>
        </w:rPr>
        <w:t>w Łańcucie</w:t>
      </w:r>
    </w:p>
    <w:p w:rsidR="009A42FA" w:rsidRDefault="00593AF0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Cele konkursu</w:t>
      </w:r>
      <w:r w:rsidR="00C26B6C">
        <w:rPr>
          <w:b/>
          <w:sz w:val="24"/>
          <w:szCs w:val="24"/>
        </w:rPr>
        <w:t>:</w:t>
      </w:r>
    </w:p>
    <w:p w:rsidR="009A42FA" w:rsidRDefault="00C26B6C">
      <w:pPr>
        <w:jc w:val="both"/>
        <w:rPr>
          <w:sz w:val="24"/>
          <w:szCs w:val="24"/>
        </w:rPr>
      </w:pPr>
      <w:r>
        <w:rPr>
          <w:sz w:val="24"/>
          <w:szCs w:val="24"/>
        </w:rPr>
        <w:t>Upowszechnianie znajomości historii regionu</w:t>
      </w:r>
      <w:r w:rsidR="00593AF0">
        <w:rPr>
          <w:sz w:val="24"/>
          <w:szCs w:val="24"/>
        </w:rPr>
        <w:t xml:space="preserve"> – </w:t>
      </w:r>
      <w:r w:rsidR="00593AF0" w:rsidRPr="00997589">
        <w:rPr>
          <w:sz w:val="24"/>
          <w:szCs w:val="24"/>
        </w:rPr>
        <w:t>Powiat Łańcucki, Miasto Łańcut</w:t>
      </w:r>
      <w:r w:rsidR="00593AF0">
        <w:rPr>
          <w:sz w:val="24"/>
          <w:szCs w:val="24"/>
        </w:rPr>
        <w:t>.</w:t>
      </w:r>
    </w:p>
    <w:p w:rsidR="009A42FA" w:rsidRDefault="00C26B6C">
      <w:pPr>
        <w:jc w:val="both"/>
        <w:rPr>
          <w:sz w:val="24"/>
          <w:szCs w:val="24"/>
        </w:rPr>
      </w:pPr>
      <w:r>
        <w:rPr>
          <w:sz w:val="24"/>
          <w:szCs w:val="24"/>
        </w:rPr>
        <w:t>Zachęcanie młodzieży do poszukiwania informacji o historii przodków i stronach rodzinnych</w:t>
      </w:r>
      <w:r w:rsidR="00593AF0">
        <w:rPr>
          <w:sz w:val="24"/>
          <w:szCs w:val="24"/>
        </w:rPr>
        <w:t>.</w:t>
      </w:r>
    </w:p>
    <w:p w:rsidR="009A42FA" w:rsidRDefault="00C26B6C">
      <w:pPr>
        <w:jc w:val="both"/>
        <w:rPr>
          <w:sz w:val="24"/>
          <w:szCs w:val="24"/>
        </w:rPr>
      </w:pPr>
      <w:r>
        <w:rPr>
          <w:sz w:val="24"/>
          <w:szCs w:val="24"/>
        </w:rPr>
        <w:t>Kształtowanie patriotyzmu lokalnego</w:t>
      </w:r>
      <w:r w:rsidR="00593AF0">
        <w:rPr>
          <w:sz w:val="24"/>
          <w:szCs w:val="24"/>
        </w:rPr>
        <w:t>.</w:t>
      </w:r>
    </w:p>
    <w:p w:rsidR="009A42FA" w:rsidRDefault="00C26B6C">
      <w:pPr>
        <w:jc w:val="both"/>
      </w:pPr>
      <w:r>
        <w:rPr>
          <w:sz w:val="24"/>
          <w:szCs w:val="24"/>
        </w:rPr>
        <w:t>Kształtowania poczucia wspólnoty z Małą Ojczyzną</w:t>
      </w:r>
      <w:r w:rsidR="00593AF0">
        <w:rPr>
          <w:sz w:val="24"/>
          <w:szCs w:val="24"/>
        </w:rPr>
        <w:t>.</w:t>
      </w:r>
    </w:p>
    <w:p w:rsidR="009A42FA" w:rsidRDefault="00C26B6C">
      <w:pPr>
        <w:jc w:val="both"/>
        <w:rPr>
          <w:b/>
          <w:bCs/>
        </w:rPr>
      </w:pPr>
      <w:r>
        <w:rPr>
          <w:b/>
          <w:bCs/>
          <w:sz w:val="24"/>
          <w:szCs w:val="24"/>
        </w:rPr>
        <w:t>Patroni:</w:t>
      </w:r>
    </w:p>
    <w:p w:rsidR="009A42FA" w:rsidRDefault="00593AF0">
      <w:pPr>
        <w:jc w:val="both"/>
      </w:pPr>
      <w:r>
        <w:rPr>
          <w:sz w:val="24"/>
          <w:szCs w:val="24"/>
        </w:rPr>
        <w:t>Starosta</w:t>
      </w:r>
      <w:r w:rsidR="00C26B6C">
        <w:rPr>
          <w:sz w:val="24"/>
          <w:szCs w:val="24"/>
        </w:rPr>
        <w:t xml:space="preserve"> Łańcucki</w:t>
      </w:r>
    </w:p>
    <w:p w:rsidR="009A42FA" w:rsidRDefault="00C26B6C">
      <w:pPr>
        <w:jc w:val="both"/>
      </w:pPr>
      <w:r>
        <w:rPr>
          <w:sz w:val="24"/>
          <w:szCs w:val="24"/>
        </w:rPr>
        <w:t>Burmistrz Miasta Łańcuta</w:t>
      </w:r>
    </w:p>
    <w:p w:rsidR="009A42FA" w:rsidRDefault="00593AF0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Zasady konkursu</w:t>
      </w:r>
      <w:r w:rsidR="00C26B6C">
        <w:rPr>
          <w:b/>
          <w:sz w:val="24"/>
          <w:szCs w:val="24"/>
        </w:rPr>
        <w:t xml:space="preserve">: </w:t>
      </w:r>
    </w:p>
    <w:p w:rsidR="00593AF0" w:rsidRDefault="00C26B6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Konkurs skierowany jest do </w:t>
      </w:r>
      <w:r w:rsidR="00593AF0" w:rsidRPr="00997589">
        <w:rPr>
          <w:sz w:val="24"/>
          <w:szCs w:val="24"/>
        </w:rPr>
        <w:t xml:space="preserve">klas VII i VIII </w:t>
      </w:r>
      <w:r>
        <w:rPr>
          <w:sz w:val="24"/>
          <w:szCs w:val="24"/>
        </w:rPr>
        <w:t xml:space="preserve">uczniów szkół podstawowych </w:t>
      </w:r>
      <w:r w:rsidR="00593AF0">
        <w:rPr>
          <w:sz w:val="24"/>
          <w:szCs w:val="24"/>
        </w:rPr>
        <w:t>P</w:t>
      </w:r>
      <w:r>
        <w:rPr>
          <w:sz w:val="24"/>
          <w:szCs w:val="24"/>
        </w:rPr>
        <w:t xml:space="preserve">owiatu </w:t>
      </w:r>
      <w:r w:rsidR="00593AF0">
        <w:rPr>
          <w:sz w:val="24"/>
          <w:szCs w:val="24"/>
        </w:rPr>
        <w:t>Ł</w:t>
      </w:r>
      <w:r>
        <w:rPr>
          <w:sz w:val="24"/>
          <w:szCs w:val="24"/>
        </w:rPr>
        <w:t>ańcuckiego i miasta Łańcuta. Konkurs polega na napisaniu eseju historycznego poświęconego</w:t>
      </w:r>
      <w:r w:rsidR="00593AF0">
        <w:rPr>
          <w:sz w:val="24"/>
          <w:szCs w:val="24"/>
        </w:rPr>
        <w:t>:</w:t>
      </w:r>
    </w:p>
    <w:p w:rsidR="00593AF0" w:rsidRDefault="00593AF0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C26B6C">
        <w:rPr>
          <w:sz w:val="24"/>
          <w:szCs w:val="24"/>
        </w:rPr>
        <w:t xml:space="preserve"> osobie, która miała wpływ na losy miasta lub jego okolic</w:t>
      </w:r>
      <w:r>
        <w:rPr>
          <w:sz w:val="24"/>
          <w:szCs w:val="24"/>
        </w:rPr>
        <w:t xml:space="preserve"> w okresie autonomii</w:t>
      </w:r>
      <w:r w:rsidR="00C26B6C">
        <w:rPr>
          <w:sz w:val="24"/>
          <w:szCs w:val="24"/>
        </w:rPr>
        <w:t xml:space="preserve"> </w:t>
      </w:r>
    </w:p>
    <w:p w:rsidR="00593AF0" w:rsidRDefault="00C26B6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lub </w:t>
      </w:r>
    </w:p>
    <w:p w:rsidR="00593AF0" w:rsidRDefault="00593AF0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C26B6C">
        <w:rPr>
          <w:sz w:val="24"/>
          <w:szCs w:val="24"/>
        </w:rPr>
        <w:t xml:space="preserve">wydarzeniu, które wpłynęło znacząco na dzieje lokalnej społeczności. </w:t>
      </w:r>
    </w:p>
    <w:p w:rsidR="009A42FA" w:rsidRDefault="00593AF0">
      <w:pPr>
        <w:jc w:val="both"/>
      </w:pPr>
      <w:r w:rsidRPr="00997589">
        <w:rPr>
          <w:sz w:val="24"/>
          <w:szCs w:val="24"/>
        </w:rPr>
        <w:t xml:space="preserve">Autorem eseju może być tylko </w:t>
      </w:r>
      <w:r w:rsidR="00C26B6C">
        <w:rPr>
          <w:sz w:val="24"/>
          <w:szCs w:val="24"/>
        </w:rPr>
        <w:t>jedna osoba.</w:t>
      </w:r>
      <w:r>
        <w:rPr>
          <w:sz w:val="24"/>
          <w:szCs w:val="24"/>
        </w:rPr>
        <w:t xml:space="preserve"> </w:t>
      </w:r>
      <w:r w:rsidR="00C26B6C">
        <w:rPr>
          <w:sz w:val="24"/>
          <w:szCs w:val="24"/>
        </w:rPr>
        <w:t>W konkursie może wziąć udział dowolna liczba uczniów z danej szkoły.</w:t>
      </w:r>
    </w:p>
    <w:p w:rsidR="009A42FA" w:rsidRDefault="00C26B6C">
      <w:pPr>
        <w:jc w:val="both"/>
      </w:pPr>
      <w:r>
        <w:rPr>
          <w:b/>
          <w:sz w:val="24"/>
          <w:szCs w:val="24"/>
        </w:rPr>
        <w:t>Warunki konkursu:</w:t>
      </w:r>
    </w:p>
    <w:p w:rsidR="009A42FA" w:rsidRDefault="00593AF0">
      <w:pPr>
        <w:jc w:val="both"/>
      </w:pPr>
      <w:r w:rsidRPr="00997589">
        <w:rPr>
          <w:sz w:val="24"/>
          <w:szCs w:val="24"/>
        </w:rPr>
        <w:t>Pracę konkursową należy przygotować</w:t>
      </w:r>
      <w:r w:rsidR="00C26B6C" w:rsidRPr="00593AF0">
        <w:rPr>
          <w:color w:val="FF0000"/>
          <w:sz w:val="24"/>
          <w:szCs w:val="24"/>
        </w:rPr>
        <w:t xml:space="preserve"> </w:t>
      </w:r>
      <w:r w:rsidR="00C26B6C">
        <w:rPr>
          <w:sz w:val="24"/>
          <w:szCs w:val="24"/>
        </w:rPr>
        <w:t>w wersji elektronicznej</w:t>
      </w:r>
      <w:r>
        <w:rPr>
          <w:sz w:val="24"/>
          <w:szCs w:val="24"/>
        </w:rPr>
        <w:t>. Powinna</w:t>
      </w:r>
      <w:r w:rsidR="00C26B6C">
        <w:rPr>
          <w:sz w:val="24"/>
          <w:szCs w:val="24"/>
        </w:rPr>
        <w:t xml:space="preserve"> mieścić się w objętości od 2 do 4 stron standardowego druku (Times New Roman, czcionka 12, odstępy między akapitami 1,5, marginesy po 2,5 cm). Oddzielnie powinna zostać zamieszczona bibliografia</w:t>
      </w:r>
      <w:r>
        <w:rPr>
          <w:sz w:val="24"/>
          <w:szCs w:val="24"/>
        </w:rPr>
        <w:t>,</w:t>
      </w:r>
      <w:r w:rsidR="00C26B6C">
        <w:rPr>
          <w:sz w:val="24"/>
          <w:szCs w:val="24"/>
        </w:rPr>
        <w:t xml:space="preserve"> zawierająca źródła wykorzystane do opracowania pracy konkursowej </w:t>
      </w:r>
      <w:r w:rsidR="00C26B6C" w:rsidRPr="00997589">
        <w:rPr>
          <w:sz w:val="24"/>
          <w:szCs w:val="24"/>
        </w:rPr>
        <w:t>(</w:t>
      </w:r>
      <w:r w:rsidRPr="00997589">
        <w:rPr>
          <w:sz w:val="24"/>
          <w:szCs w:val="24"/>
        </w:rPr>
        <w:t xml:space="preserve">bibliografia </w:t>
      </w:r>
      <w:r w:rsidR="00C26B6C" w:rsidRPr="00997589">
        <w:rPr>
          <w:sz w:val="24"/>
          <w:szCs w:val="24"/>
        </w:rPr>
        <w:t>nie zalicza się do limitu objętości</w:t>
      </w:r>
      <w:r w:rsidRPr="00997589">
        <w:rPr>
          <w:sz w:val="24"/>
          <w:szCs w:val="24"/>
        </w:rPr>
        <w:t xml:space="preserve"> pracy</w:t>
      </w:r>
      <w:r w:rsidR="00C26B6C">
        <w:rPr>
          <w:sz w:val="24"/>
          <w:szCs w:val="24"/>
        </w:rPr>
        <w:t>)</w:t>
      </w:r>
      <w:r>
        <w:rPr>
          <w:sz w:val="24"/>
          <w:szCs w:val="24"/>
        </w:rPr>
        <w:t>.</w:t>
      </w:r>
      <w:r w:rsidR="00C26B6C">
        <w:rPr>
          <w:sz w:val="24"/>
          <w:szCs w:val="24"/>
        </w:rPr>
        <w:t xml:space="preserve"> Praca powinna być napisana samodzielnie przez uczestnika konkursu pod kierunkiem nauczyciela szkoły</w:t>
      </w:r>
      <w:r>
        <w:rPr>
          <w:sz w:val="24"/>
          <w:szCs w:val="24"/>
        </w:rPr>
        <w:t>,</w:t>
      </w:r>
      <w:r w:rsidR="00C26B6C">
        <w:rPr>
          <w:sz w:val="24"/>
          <w:szCs w:val="24"/>
        </w:rPr>
        <w:t xml:space="preserve"> do której uczęszcza uczestnik. W eseju należy uzasadnić </w:t>
      </w:r>
      <w:r w:rsidRPr="00997589">
        <w:rPr>
          <w:sz w:val="24"/>
          <w:szCs w:val="24"/>
        </w:rPr>
        <w:t xml:space="preserve">swój </w:t>
      </w:r>
      <w:r w:rsidR="00C26B6C" w:rsidRPr="00997589">
        <w:rPr>
          <w:sz w:val="24"/>
          <w:szCs w:val="24"/>
        </w:rPr>
        <w:t>wybór</w:t>
      </w:r>
      <w:r w:rsidRPr="00997589">
        <w:rPr>
          <w:sz w:val="24"/>
          <w:szCs w:val="24"/>
        </w:rPr>
        <w:t>, dotyczący</w:t>
      </w:r>
      <w:r w:rsidR="00C26B6C" w:rsidRPr="00997589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bohatera lub wydarzenia. </w:t>
      </w:r>
      <w:r w:rsidR="00C26B6C">
        <w:rPr>
          <w:sz w:val="24"/>
          <w:szCs w:val="24"/>
        </w:rPr>
        <w:t xml:space="preserve">Praca powinna </w:t>
      </w:r>
      <w:r w:rsidR="00C26B6C">
        <w:rPr>
          <w:sz w:val="24"/>
          <w:szCs w:val="24"/>
        </w:rPr>
        <w:lastRenderedPageBreak/>
        <w:t>zawierać: tytuł pracy konkursowej, imię i nazwisko uczestnika konkursu</w:t>
      </w:r>
      <w:r w:rsidR="00C26B6C" w:rsidRPr="00997589">
        <w:rPr>
          <w:sz w:val="24"/>
          <w:szCs w:val="24"/>
        </w:rPr>
        <w:t xml:space="preserve">, </w:t>
      </w:r>
      <w:r w:rsidR="00BF7002" w:rsidRPr="00997589">
        <w:rPr>
          <w:sz w:val="24"/>
          <w:szCs w:val="24"/>
        </w:rPr>
        <w:t xml:space="preserve">oznaczenie klasy </w:t>
      </w:r>
      <w:r w:rsidR="00BF7002">
        <w:rPr>
          <w:sz w:val="24"/>
          <w:szCs w:val="24"/>
        </w:rPr>
        <w:t xml:space="preserve">i </w:t>
      </w:r>
      <w:r w:rsidR="00C26B6C">
        <w:rPr>
          <w:sz w:val="24"/>
          <w:szCs w:val="24"/>
        </w:rPr>
        <w:t>nazwę szkoły</w:t>
      </w:r>
      <w:r w:rsidR="00BF7002" w:rsidRPr="00BF7002">
        <w:rPr>
          <w:sz w:val="24"/>
          <w:szCs w:val="24"/>
        </w:rPr>
        <w:t xml:space="preserve">, </w:t>
      </w:r>
      <w:r w:rsidR="00C26B6C">
        <w:rPr>
          <w:sz w:val="24"/>
          <w:szCs w:val="24"/>
        </w:rPr>
        <w:t>do której uczestnik uczęszcza. Do</w:t>
      </w:r>
      <w:r w:rsidR="00C26B6C">
        <w:rPr>
          <w:b/>
          <w:sz w:val="24"/>
          <w:szCs w:val="24"/>
        </w:rPr>
        <w:t xml:space="preserve"> </w:t>
      </w:r>
      <w:r w:rsidR="00BF7002" w:rsidRPr="00997589">
        <w:rPr>
          <w:sz w:val="24"/>
          <w:szCs w:val="24"/>
        </w:rPr>
        <w:t>udziału w</w:t>
      </w:r>
      <w:r w:rsidR="00BF7002" w:rsidRPr="00997589">
        <w:rPr>
          <w:b/>
          <w:sz w:val="24"/>
          <w:szCs w:val="24"/>
        </w:rPr>
        <w:t xml:space="preserve"> </w:t>
      </w:r>
      <w:r w:rsidR="00C26B6C" w:rsidRPr="00997589">
        <w:rPr>
          <w:sz w:val="24"/>
          <w:szCs w:val="24"/>
        </w:rPr>
        <w:t>konkurs</w:t>
      </w:r>
      <w:r w:rsidR="00BF7002" w:rsidRPr="00997589">
        <w:rPr>
          <w:sz w:val="24"/>
          <w:szCs w:val="24"/>
        </w:rPr>
        <w:t>ie</w:t>
      </w:r>
      <w:r w:rsidR="00C26B6C" w:rsidRPr="00997589">
        <w:rPr>
          <w:b/>
          <w:sz w:val="24"/>
          <w:szCs w:val="24"/>
        </w:rPr>
        <w:t xml:space="preserve"> </w:t>
      </w:r>
      <w:r w:rsidR="00C26B6C">
        <w:rPr>
          <w:sz w:val="24"/>
          <w:szCs w:val="24"/>
        </w:rPr>
        <w:t xml:space="preserve">zakwalifikowane będą wyłącznie te opracowania, które spełnią opisane powyżej wymogi formalne. </w:t>
      </w:r>
    </w:p>
    <w:p w:rsidR="009A42FA" w:rsidRDefault="00C26B6C">
      <w:pPr>
        <w:jc w:val="both"/>
        <w:rPr>
          <w:b/>
          <w:bCs/>
        </w:rPr>
      </w:pPr>
      <w:r>
        <w:rPr>
          <w:b/>
          <w:bCs/>
          <w:sz w:val="24"/>
          <w:szCs w:val="24"/>
        </w:rPr>
        <w:t>Zgłoszenie pracy konkursowej</w:t>
      </w:r>
    </w:p>
    <w:p w:rsidR="00BF7002" w:rsidRDefault="00C26B6C">
      <w:pPr>
        <w:jc w:val="both"/>
        <w:rPr>
          <w:sz w:val="24"/>
          <w:szCs w:val="24"/>
        </w:rPr>
      </w:pPr>
      <w:r>
        <w:rPr>
          <w:sz w:val="24"/>
          <w:szCs w:val="24"/>
        </w:rPr>
        <w:t>Prace konkursowe należy zgłaszać do dnia 21 marca 2025</w:t>
      </w:r>
      <w:r w:rsidR="00BF7002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r. </w:t>
      </w:r>
      <w:r w:rsidR="00BF7002">
        <w:rPr>
          <w:sz w:val="24"/>
          <w:szCs w:val="24"/>
        </w:rPr>
        <w:t>Plik tekstowy Word</w:t>
      </w:r>
      <w:r>
        <w:rPr>
          <w:sz w:val="24"/>
          <w:szCs w:val="24"/>
        </w:rPr>
        <w:t xml:space="preserve"> w formie elektronicznej </w:t>
      </w:r>
      <w:r w:rsidR="00BF7002">
        <w:rPr>
          <w:sz w:val="24"/>
          <w:szCs w:val="24"/>
        </w:rPr>
        <w:t>należy przesłać na adres</w:t>
      </w:r>
      <w:r w:rsidR="00D53D10">
        <w:rPr>
          <w:sz w:val="24"/>
          <w:szCs w:val="24"/>
        </w:rPr>
        <w:t>: e.bartman@mbp-lancut.pl</w:t>
      </w:r>
      <w:r>
        <w:rPr>
          <w:sz w:val="24"/>
          <w:szCs w:val="24"/>
        </w:rPr>
        <w:t xml:space="preserve"> </w:t>
      </w:r>
    </w:p>
    <w:p w:rsidR="00BF7002" w:rsidRDefault="00BF7002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W tytule wiadomości należy wpisać: Konkurs historyczny. W treści wiadomości należy podać: tytuł pracy konkursowej, imię i nazwisko uczestnika konkursu, </w:t>
      </w:r>
      <w:r w:rsidRPr="00997589">
        <w:rPr>
          <w:sz w:val="24"/>
          <w:szCs w:val="24"/>
        </w:rPr>
        <w:t xml:space="preserve">oznaczenie klasy i </w:t>
      </w:r>
      <w:r>
        <w:rPr>
          <w:sz w:val="24"/>
          <w:szCs w:val="24"/>
        </w:rPr>
        <w:t>nazwę szkoły, do której uczestnik uczęszcza. W</w:t>
      </w:r>
      <w:r w:rsidR="00C26B6C">
        <w:rPr>
          <w:sz w:val="24"/>
          <w:szCs w:val="24"/>
        </w:rPr>
        <w:t xml:space="preserve">raz z pracą  </w:t>
      </w:r>
      <w:r>
        <w:rPr>
          <w:sz w:val="24"/>
          <w:szCs w:val="24"/>
        </w:rPr>
        <w:t>uczestnik przesyła</w:t>
      </w:r>
      <w:r w:rsidR="00C26B6C">
        <w:rPr>
          <w:sz w:val="24"/>
          <w:szCs w:val="24"/>
        </w:rPr>
        <w:t xml:space="preserve"> Załącznik nr 1 do regul</w:t>
      </w:r>
      <w:r>
        <w:rPr>
          <w:sz w:val="24"/>
          <w:szCs w:val="24"/>
        </w:rPr>
        <w:t>aminu, podpisany przez rodzica/</w:t>
      </w:r>
      <w:r w:rsidR="00C26B6C">
        <w:rPr>
          <w:sz w:val="24"/>
          <w:szCs w:val="24"/>
        </w:rPr>
        <w:t xml:space="preserve">opiekuna prawnego. </w:t>
      </w:r>
    </w:p>
    <w:p w:rsidR="009A42FA" w:rsidRDefault="00C26B6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Prace dostarczane po wyznaczonym przez organizatora terminie nie będą </w:t>
      </w:r>
      <w:r w:rsidR="00BF7002" w:rsidRPr="00997589">
        <w:rPr>
          <w:sz w:val="24"/>
          <w:szCs w:val="24"/>
        </w:rPr>
        <w:t xml:space="preserve">zakwalifikowane do </w:t>
      </w:r>
      <w:bookmarkStart w:id="0" w:name="_GoBack"/>
      <w:r w:rsidR="00BF7002" w:rsidRPr="00997589">
        <w:rPr>
          <w:sz w:val="24"/>
          <w:szCs w:val="24"/>
        </w:rPr>
        <w:t>konkursu</w:t>
      </w:r>
      <w:bookmarkEnd w:id="0"/>
      <w:r w:rsidR="00BF7002">
        <w:rPr>
          <w:sz w:val="24"/>
          <w:szCs w:val="24"/>
        </w:rPr>
        <w:t xml:space="preserve">. </w:t>
      </w:r>
    </w:p>
    <w:p w:rsidR="009A42FA" w:rsidRDefault="00BF7002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Zasady oceniania prac</w:t>
      </w:r>
      <w:r w:rsidR="00C26B6C">
        <w:rPr>
          <w:b/>
          <w:sz w:val="24"/>
          <w:szCs w:val="24"/>
        </w:rPr>
        <w:t>:</w:t>
      </w:r>
    </w:p>
    <w:p w:rsidR="009A42FA" w:rsidRDefault="00C26B6C">
      <w:pPr>
        <w:jc w:val="both"/>
      </w:pPr>
      <w:r>
        <w:rPr>
          <w:sz w:val="24"/>
          <w:szCs w:val="24"/>
        </w:rPr>
        <w:t xml:space="preserve">W ramach konkursu planowany jest wybór 10 najlepszych prac. </w:t>
      </w:r>
    </w:p>
    <w:p w:rsidR="009A42FA" w:rsidRDefault="00C26B6C">
      <w:pPr>
        <w:jc w:val="both"/>
        <w:rPr>
          <w:sz w:val="24"/>
          <w:szCs w:val="24"/>
        </w:rPr>
      </w:pPr>
      <w:r>
        <w:rPr>
          <w:sz w:val="24"/>
          <w:szCs w:val="24"/>
        </w:rPr>
        <w:t>Rozstrzygnięcie komisji konkursowej jest ostateczne</w:t>
      </w:r>
      <w:r w:rsidR="00BF7002">
        <w:rPr>
          <w:sz w:val="24"/>
          <w:szCs w:val="24"/>
        </w:rPr>
        <w:t>.</w:t>
      </w:r>
    </w:p>
    <w:p w:rsidR="009A42FA" w:rsidRDefault="00C26B6C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Nagrody</w:t>
      </w:r>
      <w:r w:rsidR="00BF7002">
        <w:rPr>
          <w:b/>
          <w:sz w:val="24"/>
          <w:szCs w:val="24"/>
        </w:rPr>
        <w:t>:</w:t>
      </w:r>
      <w:r>
        <w:rPr>
          <w:b/>
          <w:sz w:val="24"/>
          <w:szCs w:val="24"/>
        </w:rPr>
        <w:t xml:space="preserve"> </w:t>
      </w:r>
    </w:p>
    <w:p w:rsidR="009A42FA" w:rsidRDefault="00C26B6C">
      <w:pPr>
        <w:jc w:val="both"/>
      </w:pPr>
      <w:r>
        <w:rPr>
          <w:sz w:val="24"/>
          <w:szCs w:val="24"/>
        </w:rPr>
        <w:t>Laureaci konkursu otrzymają dyplomy oraz nagrody rzeczowe. Opiekunowie uczniów otrzymają podziękowania imienne. Organizatorzy przewidują wyróżnienia</w:t>
      </w:r>
      <w:r w:rsidR="00BF7002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</w:p>
    <w:p w:rsidR="009A42FA" w:rsidRDefault="00C26B6C">
      <w:pPr>
        <w:jc w:val="both"/>
      </w:pPr>
      <w:r>
        <w:rPr>
          <w:sz w:val="24"/>
          <w:szCs w:val="24"/>
        </w:rPr>
        <w:t xml:space="preserve">Uroczyste podsumowanie konkursu i wręczenie nagród odbędzie się w </w:t>
      </w:r>
      <w:r w:rsidR="00BF7002">
        <w:rPr>
          <w:sz w:val="24"/>
          <w:szCs w:val="24"/>
        </w:rPr>
        <w:t xml:space="preserve">Miejskiej </w:t>
      </w:r>
      <w:r>
        <w:rPr>
          <w:sz w:val="24"/>
          <w:szCs w:val="24"/>
        </w:rPr>
        <w:t xml:space="preserve">Bibliotece </w:t>
      </w:r>
      <w:r w:rsidR="00BF7002">
        <w:rPr>
          <w:sz w:val="24"/>
          <w:szCs w:val="24"/>
        </w:rPr>
        <w:t xml:space="preserve">Publicznej </w:t>
      </w:r>
      <w:r>
        <w:rPr>
          <w:sz w:val="24"/>
          <w:szCs w:val="24"/>
        </w:rPr>
        <w:t>w Łańcucie.</w:t>
      </w:r>
    </w:p>
    <w:p w:rsidR="00BF7002" w:rsidRDefault="00BF7002" w:rsidP="00BF7002">
      <w:pPr>
        <w:jc w:val="right"/>
        <w:rPr>
          <w:b/>
          <w:sz w:val="24"/>
          <w:szCs w:val="24"/>
        </w:rPr>
      </w:pPr>
      <w:r>
        <w:rPr>
          <w:sz w:val="24"/>
          <w:szCs w:val="24"/>
        </w:rPr>
        <w:t xml:space="preserve">  </w:t>
      </w:r>
      <w:r>
        <w:rPr>
          <w:b/>
          <w:sz w:val="24"/>
          <w:szCs w:val="24"/>
        </w:rPr>
        <w:t>Serdecznie zachęcamy do udziału w konkursie - Organizatorzy</w:t>
      </w:r>
    </w:p>
    <w:p w:rsidR="009A42FA" w:rsidRDefault="00C26B6C">
      <w:pPr>
        <w:jc w:val="both"/>
      </w:pPr>
      <w:r>
        <w:rPr>
          <w:sz w:val="24"/>
          <w:szCs w:val="24"/>
        </w:rPr>
        <w:t xml:space="preserve">Biblioteka Miejska w Łańcucie z siedzibą przy ul. Moniuszki 2, 37-100 Łańcut jako administrator danych osobowych informuje, że dane będą przetwarzane w celu uczestniczenia w konkursie, wyłonienia laureatów i ogłoszenia wyników konkursu. Dane osobowe </w:t>
      </w:r>
      <w:r w:rsidR="00CC0B86">
        <w:rPr>
          <w:sz w:val="24"/>
          <w:szCs w:val="24"/>
        </w:rPr>
        <w:t xml:space="preserve">nie </w:t>
      </w:r>
      <w:r>
        <w:rPr>
          <w:sz w:val="24"/>
          <w:szCs w:val="24"/>
        </w:rPr>
        <w:t>będą</w:t>
      </w:r>
      <w:r w:rsidR="00CC0B86">
        <w:rPr>
          <w:sz w:val="24"/>
          <w:szCs w:val="24"/>
        </w:rPr>
        <w:t xml:space="preserve"> </w:t>
      </w:r>
      <w:r w:rsidR="00CC0B86" w:rsidRPr="00997589">
        <w:rPr>
          <w:sz w:val="24"/>
          <w:szCs w:val="24"/>
        </w:rPr>
        <w:t>wykorzystane</w:t>
      </w:r>
      <w:r w:rsidR="00CC0B86" w:rsidRPr="00CC0B86">
        <w:rPr>
          <w:color w:val="FF0000"/>
          <w:sz w:val="24"/>
          <w:szCs w:val="24"/>
        </w:rPr>
        <w:t xml:space="preserve"> </w:t>
      </w:r>
      <w:r w:rsidR="00CC0B86" w:rsidRPr="00997589">
        <w:rPr>
          <w:sz w:val="24"/>
          <w:szCs w:val="24"/>
        </w:rPr>
        <w:t>do innych celów</w:t>
      </w:r>
      <w:r w:rsidRPr="00997589">
        <w:rPr>
          <w:sz w:val="24"/>
          <w:szCs w:val="24"/>
        </w:rPr>
        <w:t>.</w:t>
      </w:r>
      <w:r w:rsidRPr="00CC0B86">
        <w:rPr>
          <w:color w:val="FF0000"/>
          <w:sz w:val="24"/>
          <w:szCs w:val="24"/>
        </w:rPr>
        <w:t xml:space="preserve"> </w:t>
      </w:r>
      <w:r w:rsidR="00CC0B86">
        <w:rPr>
          <w:sz w:val="24"/>
          <w:szCs w:val="24"/>
        </w:rPr>
        <w:t>U</w:t>
      </w:r>
      <w:r>
        <w:rPr>
          <w:sz w:val="24"/>
          <w:szCs w:val="24"/>
        </w:rPr>
        <w:t xml:space="preserve">czestnikom biorącym udział w konkursie </w:t>
      </w:r>
      <w:r w:rsidR="00CC0B86">
        <w:rPr>
          <w:sz w:val="24"/>
          <w:szCs w:val="24"/>
        </w:rPr>
        <w:t xml:space="preserve">przysługuje </w:t>
      </w:r>
      <w:r>
        <w:rPr>
          <w:sz w:val="24"/>
          <w:szCs w:val="24"/>
        </w:rPr>
        <w:t>prawo dostępu do treści swoich danych oraz ich poprawiania. Podanie danych jest dobrowolne, jednakże niezbędne do udziału w k</w:t>
      </w:r>
      <w:r w:rsidR="00CC0B86">
        <w:rPr>
          <w:sz w:val="24"/>
          <w:szCs w:val="24"/>
        </w:rPr>
        <w:t xml:space="preserve">onkursie, wyłonienia laureatów </w:t>
      </w:r>
      <w:r>
        <w:rPr>
          <w:sz w:val="24"/>
          <w:szCs w:val="24"/>
        </w:rPr>
        <w:t>i ogłoszenia wyników konkursu.</w:t>
      </w:r>
      <w:r w:rsidR="00CC0B86">
        <w:rPr>
          <w:sz w:val="24"/>
          <w:szCs w:val="24"/>
        </w:rPr>
        <w:t xml:space="preserve"> </w:t>
      </w:r>
      <w:r w:rsidR="00CC0B86" w:rsidRPr="00997589">
        <w:rPr>
          <w:sz w:val="24"/>
          <w:szCs w:val="24"/>
        </w:rPr>
        <w:t xml:space="preserve">Podanie danych jest równoznaczne z wyrażeniem zgody na ich przetwarzanie. </w:t>
      </w:r>
    </w:p>
    <w:p w:rsidR="009A42FA" w:rsidRDefault="009A42FA">
      <w:pPr>
        <w:jc w:val="both"/>
      </w:pPr>
    </w:p>
    <w:sectPr w:rsidR="009A42FA">
      <w:pgSz w:w="11906" w:h="16838"/>
      <w:pgMar w:top="1417" w:right="1417" w:bottom="1417" w:left="1417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42FA"/>
    <w:rsid w:val="00593AF0"/>
    <w:rsid w:val="00990A03"/>
    <w:rsid w:val="00997589"/>
    <w:rsid w:val="009A42FA"/>
    <w:rsid w:val="00BF7002"/>
    <w:rsid w:val="00C26B6C"/>
    <w:rsid w:val="00CC0B86"/>
    <w:rsid w:val="00D53D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934FFE"/>
  <w15:docId w15:val="{CEDAA85F-F709-4FDE-BCA9-4DB3818489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34D59"/>
    <w:pPr>
      <w:spacing w:after="200" w:line="276" w:lineRule="auto"/>
    </w:pPr>
    <w:rPr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qFormat/>
    <w:rsid w:val="00DF058F"/>
    <w:rPr>
      <w:sz w:val="20"/>
      <w:szCs w:val="20"/>
    </w:rPr>
  </w:style>
  <w:style w:type="character" w:customStyle="1" w:styleId="Zakotwiczenieprzypisukocowego">
    <w:name w:val="Zakotwiczenie przypisu końcowego"/>
    <w:rPr>
      <w:vertAlign w:val="superscript"/>
    </w:rPr>
  </w:style>
  <w:style w:type="character" w:customStyle="1" w:styleId="EndnoteCharacters">
    <w:name w:val="Endnote Characters"/>
    <w:basedOn w:val="Domylnaczcionkaakapitu"/>
    <w:uiPriority w:val="99"/>
    <w:semiHidden/>
    <w:unhideWhenUsed/>
    <w:qFormat/>
    <w:rsid w:val="00DF058F"/>
    <w:rPr>
      <w:vertAlign w:val="superscript"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pPr>
      <w:spacing w:after="140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customStyle="1" w:styleId="Default">
    <w:name w:val="Default"/>
    <w:qFormat/>
    <w:rsid w:val="00DF058F"/>
    <w:rPr>
      <w:rFonts w:ascii="Times New Roman" w:eastAsia="Calibri" w:hAnsi="Times New Roman" w:cs="Times New Roman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F058F"/>
    <w:pPr>
      <w:spacing w:after="0" w:line="240" w:lineRule="auto"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535FD4-2337-4A33-87B6-52B7938EA5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535</Words>
  <Characters>3054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Komp</dc:creator>
  <dc:description/>
  <cp:lastModifiedBy>Małgorzata</cp:lastModifiedBy>
  <cp:revision>2</cp:revision>
  <cp:lastPrinted>2017-01-30T16:51:00Z</cp:lastPrinted>
  <dcterms:created xsi:type="dcterms:W3CDTF">2025-01-23T17:54:00Z</dcterms:created>
  <dcterms:modified xsi:type="dcterms:W3CDTF">2025-01-23T17:54:00Z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